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8B0" w:rsidRPr="003F7EAC" w:rsidRDefault="00030711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7EAC">
        <w:rPr>
          <w:rFonts w:ascii="Times New Roman" w:eastAsia="Times New Roman" w:hAnsi="Times New Roman" w:cs="Times New Roman"/>
          <w:b/>
          <w:sz w:val="28"/>
          <w:szCs w:val="28"/>
        </w:rPr>
        <w:t>Отчет о деятельности учреждения в области ветеринарного надзора</w:t>
      </w:r>
    </w:p>
    <w:p w:rsidR="00030711" w:rsidRPr="003F7EAC" w:rsidRDefault="00030711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7EAC"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 w:rsidR="00040359" w:rsidRPr="003F7EA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915A9B" w:rsidRPr="003F7EA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3F7EAC"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 202</w:t>
      </w:r>
      <w:r w:rsidR="000D64C3" w:rsidRPr="003F7EA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3F7EA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BA0C57" w:rsidRPr="003F7EAC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3F7EA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30711" w:rsidRPr="003F7EAC" w:rsidRDefault="00030711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7EA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Деятельность учреждения:</w:t>
      </w:r>
      <w:r w:rsidRPr="003F7EA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030711" w:rsidRPr="003F7EAC" w:rsidRDefault="00030711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7EAC">
        <w:rPr>
          <w:rFonts w:ascii="Times New Roman" w:eastAsia="Times New Roman" w:hAnsi="Times New Roman" w:cs="Times New Roman"/>
          <w:b/>
          <w:i/>
          <w:sz w:val="28"/>
          <w:szCs w:val="28"/>
        </w:rPr>
        <w:t>1. Зона обслуживания</w:t>
      </w:r>
      <w:r w:rsidRPr="003F7EAC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</w:p>
    <w:p w:rsidR="00030711" w:rsidRPr="003F7EAC" w:rsidRDefault="00030711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EAC">
        <w:rPr>
          <w:rFonts w:ascii="Times New Roman" w:eastAsia="Times New Roman" w:hAnsi="Times New Roman" w:cs="Times New Roman"/>
          <w:sz w:val="28"/>
          <w:szCs w:val="28"/>
        </w:rPr>
        <w:t xml:space="preserve">Краснодарский край, Республика Адыгея, Республика Крым, город Севастополь. </w:t>
      </w:r>
    </w:p>
    <w:p w:rsidR="00030711" w:rsidRPr="003F7EAC" w:rsidRDefault="00030711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F7EAC">
        <w:rPr>
          <w:rFonts w:ascii="Times New Roman" w:eastAsia="Times New Roman" w:hAnsi="Times New Roman" w:cs="Times New Roman"/>
          <w:b/>
          <w:i/>
          <w:sz w:val="28"/>
          <w:szCs w:val="28"/>
        </w:rPr>
        <w:t>2.</w:t>
      </w:r>
      <w:r w:rsidRPr="003F7EA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F7EAC">
        <w:rPr>
          <w:rFonts w:ascii="Times New Roman" w:eastAsia="Times New Roman" w:hAnsi="Times New Roman" w:cs="Times New Roman"/>
          <w:b/>
          <w:i/>
          <w:sz w:val="28"/>
          <w:szCs w:val="28"/>
        </w:rPr>
        <w:t>Разрешительные документы.</w:t>
      </w:r>
    </w:p>
    <w:p w:rsidR="00030711" w:rsidRPr="003F7EAC" w:rsidRDefault="00030711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F7EA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Национальная аккредитация:</w:t>
      </w:r>
    </w:p>
    <w:p w:rsidR="00030711" w:rsidRPr="003F7EAC" w:rsidRDefault="005974D7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EAC">
        <w:rPr>
          <w:rFonts w:ascii="Times New Roman" w:eastAsia="Times New Roman" w:hAnsi="Times New Roman" w:cs="Times New Roman"/>
          <w:sz w:val="28"/>
          <w:szCs w:val="28"/>
        </w:rPr>
        <w:t>-</w:t>
      </w:r>
      <w:r w:rsidR="00030711" w:rsidRPr="003F7EAC">
        <w:rPr>
          <w:rFonts w:ascii="Times New Roman" w:eastAsia="Times New Roman" w:hAnsi="Times New Roman" w:cs="Times New Roman"/>
          <w:sz w:val="28"/>
          <w:szCs w:val="28"/>
        </w:rPr>
        <w:t xml:space="preserve">Аттестат аккредитации испытательной лаборатории (Центра) ФГБУ «Краснодарская МВЛ», аккредитован Федеральной службой по аккредитации (Росаккредитация), дата внесения в реестр аккредитованных лиц – 06 мая 2015 г. </w:t>
      </w:r>
      <w:r w:rsidR="00EB032C" w:rsidRPr="003F7EAC">
        <w:rPr>
          <w:rFonts w:ascii="Times New Roman" w:eastAsia="Times New Roman" w:hAnsi="Times New Roman" w:cs="Times New Roman"/>
          <w:sz w:val="28"/>
          <w:szCs w:val="28"/>
        </w:rPr>
        <w:t>Уникальный номер записи в реестре аккредитованных лиц</w:t>
      </w:r>
      <w:r w:rsidR="00030711" w:rsidRPr="003F7EAC">
        <w:rPr>
          <w:rFonts w:ascii="Times New Roman" w:eastAsia="Times New Roman" w:hAnsi="Times New Roman" w:cs="Times New Roman"/>
          <w:sz w:val="28"/>
          <w:szCs w:val="28"/>
        </w:rPr>
        <w:t>- RA.RU.21БЯ01. Срок действия-бессрочно.</w:t>
      </w:r>
    </w:p>
    <w:p w:rsidR="00030711" w:rsidRPr="003F7EAC" w:rsidRDefault="005974D7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EAC">
        <w:rPr>
          <w:rFonts w:ascii="Times New Roman" w:eastAsia="Times New Roman" w:hAnsi="Times New Roman" w:cs="Times New Roman"/>
          <w:sz w:val="28"/>
          <w:szCs w:val="28"/>
        </w:rPr>
        <w:t>-</w:t>
      </w:r>
      <w:r w:rsidR="00030711" w:rsidRPr="003F7EAC">
        <w:rPr>
          <w:rFonts w:ascii="Times New Roman" w:eastAsia="Times New Roman" w:hAnsi="Times New Roman" w:cs="Times New Roman"/>
          <w:sz w:val="28"/>
          <w:szCs w:val="28"/>
        </w:rPr>
        <w:t xml:space="preserve">Лицензия </w:t>
      </w:r>
      <w:r w:rsidR="00030711" w:rsidRPr="003F7EAC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030711" w:rsidRPr="003F7EAC">
        <w:rPr>
          <w:rFonts w:ascii="Times New Roman" w:eastAsia="Times New Roman" w:hAnsi="Times New Roman" w:cs="Times New Roman"/>
          <w:sz w:val="28"/>
          <w:szCs w:val="28"/>
        </w:rPr>
        <w:t xml:space="preserve"> 77.99.18 001.Л.000157.10.08 от 10.10.2008г. на право осуществления деятельности, связанной с использованием возбудителей инфекционных заболеваний, срок действия - бессрочно;</w:t>
      </w:r>
    </w:p>
    <w:p w:rsidR="00030711" w:rsidRPr="003F7EAC" w:rsidRDefault="00030711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EAC">
        <w:rPr>
          <w:rFonts w:ascii="Times New Roman" w:hAnsi="Times New Roman" w:cs="Times New Roman"/>
          <w:sz w:val="28"/>
          <w:szCs w:val="28"/>
        </w:rPr>
        <w:t>- Санитарно-эпидемиологическое заключение № 23.КК.08.000.М.001108.04.16 от 25.04.2016 г. о соответствии деятельности, связанной с возбудителями инфекционных заболеваний,</w:t>
      </w:r>
      <w:r w:rsidRPr="003F7EAC">
        <w:rPr>
          <w:rFonts w:ascii="Times New Roman" w:eastAsia="Times New Roman" w:hAnsi="Times New Roman" w:cs="Times New Roman"/>
          <w:sz w:val="28"/>
          <w:szCs w:val="28"/>
        </w:rPr>
        <w:t xml:space="preserve"> срок действия – бессрочно;</w:t>
      </w:r>
    </w:p>
    <w:p w:rsidR="00030711" w:rsidRPr="003F7EAC" w:rsidRDefault="005974D7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7EAC">
        <w:rPr>
          <w:rFonts w:ascii="Times New Roman" w:hAnsi="Times New Roman" w:cs="Times New Roman"/>
          <w:sz w:val="28"/>
          <w:szCs w:val="28"/>
        </w:rPr>
        <w:t>-</w:t>
      </w:r>
      <w:r w:rsidR="00626F4F" w:rsidRPr="003F7EAC">
        <w:rPr>
          <w:rFonts w:ascii="Times New Roman" w:hAnsi="Times New Roman" w:cs="Times New Roman"/>
          <w:sz w:val="28"/>
          <w:szCs w:val="28"/>
        </w:rPr>
        <w:t xml:space="preserve"> </w:t>
      </w:r>
      <w:r w:rsidR="00030711" w:rsidRPr="003F7EAC">
        <w:rPr>
          <w:rFonts w:ascii="Times New Roman" w:hAnsi="Times New Roman" w:cs="Times New Roman"/>
          <w:sz w:val="28"/>
          <w:szCs w:val="28"/>
        </w:rPr>
        <w:t xml:space="preserve">Свидетельства об аттестации экспертов в сфере государственного ветеринарного надзора: № 96; 97; </w:t>
      </w:r>
      <w:r w:rsidR="00494F06" w:rsidRPr="003F7EAC">
        <w:rPr>
          <w:rFonts w:ascii="Times New Roman" w:hAnsi="Times New Roman" w:cs="Times New Roman"/>
          <w:sz w:val="28"/>
          <w:szCs w:val="28"/>
        </w:rPr>
        <w:t xml:space="preserve">98; </w:t>
      </w:r>
      <w:r w:rsidR="00030711" w:rsidRPr="003F7EAC">
        <w:rPr>
          <w:rFonts w:ascii="Times New Roman" w:hAnsi="Times New Roman" w:cs="Times New Roman"/>
          <w:sz w:val="28"/>
          <w:szCs w:val="28"/>
        </w:rPr>
        <w:t>99; 100;101; 103; 104; 105;106, срок действия до 28.06.2023.</w:t>
      </w:r>
    </w:p>
    <w:p w:rsidR="00795FE1" w:rsidRPr="003F7EAC" w:rsidRDefault="00730255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7EAC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795FE1" w:rsidRPr="003F7EAC">
        <w:rPr>
          <w:rFonts w:ascii="Times New Roman" w:eastAsia="Times New Roman" w:hAnsi="Times New Roman" w:cs="Times New Roman"/>
          <w:b/>
          <w:sz w:val="28"/>
          <w:szCs w:val="28"/>
        </w:rPr>
        <w:t>Производственная деятельность:</w:t>
      </w:r>
    </w:p>
    <w:p w:rsidR="00795FE1" w:rsidRPr="003F7EAC" w:rsidRDefault="00795FE1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EA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40359" w:rsidRPr="003F7E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64BE" w:rsidRPr="003F7EA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F7EAC">
        <w:rPr>
          <w:rFonts w:ascii="Times New Roman" w:eastAsia="Times New Roman" w:hAnsi="Times New Roman" w:cs="Times New Roman"/>
          <w:sz w:val="28"/>
          <w:szCs w:val="28"/>
        </w:rPr>
        <w:t xml:space="preserve"> квартале 202</w:t>
      </w:r>
      <w:r w:rsidR="000D64C3" w:rsidRPr="003F7EA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F7EAC">
        <w:rPr>
          <w:rFonts w:ascii="Times New Roman" w:eastAsia="Times New Roman" w:hAnsi="Times New Roman" w:cs="Times New Roman"/>
          <w:sz w:val="28"/>
          <w:szCs w:val="28"/>
        </w:rPr>
        <w:t xml:space="preserve"> года поступило проб материала всего </w:t>
      </w:r>
      <w:r w:rsidR="00F05E8A" w:rsidRPr="003F7EAC">
        <w:rPr>
          <w:rFonts w:ascii="Times New Roman" w:eastAsia="Times New Roman" w:hAnsi="Times New Roman" w:cs="Times New Roman"/>
          <w:sz w:val="28"/>
          <w:szCs w:val="28"/>
        </w:rPr>
        <w:t>1</w:t>
      </w:r>
      <w:r w:rsidR="00955CB8" w:rsidRPr="003F7EAC">
        <w:rPr>
          <w:rFonts w:ascii="Times New Roman" w:eastAsia="Times New Roman" w:hAnsi="Times New Roman" w:cs="Times New Roman"/>
          <w:sz w:val="28"/>
          <w:szCs w:val="28"/>
        </w:rPr>
        <w:t>6617</w:t>
      </w:r>
      <w:r w:rsidRPr="003F7EAC">
        <w:rPr>
          <w:rFonts w:ascii="Times New Roman" w:eastAsia="Times New Roman" w:hAnsi="Times New Roman" w:cs="Times New Roman"/>
          <w:sz w:val="28"/>
          <w:szCs w:val="28"/>
        </w:rPr>
        <w:t xml:space="preserve">, проведено исследований – </w:t>
      </w:r>
      <w:r w:rsidR="00955CB8" w:rsidRPr="003F7EAC">
        <w:rPr>
          <w:rFonts w:ascii="Times New Roman" w:eastAsia="Times New Roman" w:hAnsi="Times New Roman" w:cs="Times New Roman"/>
          <w:sz w:val="28"/>
          <w:szCs w:val="28"/>
        </w:rPr>
        <w:t>72704</w:t>
      </w:r>
      <w:r w:rsidRPr="003F7EAC">
        <w:rPr>
          <w:rFonts w:ascii="Times New Roman" w:eastAsia="Times New Roman" w:hAnsi="Times New Roman" w:cs="Times New Roman"/>
          <w:sz w:val="28"/>
          <w:szCs w:val="28"/>
        </w:rPr>
        <w:t xml:space="preserve">, выявлено положительных проб – </w:t>
      </w:r>
      <w:r w:rsidR="00D337CE" w:rsidRPr="003F7EAC">
        <w:rPr>
          <w:rFonts w:ascii="Times New Roman" w:eastAsia="Times New Roman" w:hAnsi="Times New Roman" w:cs="Times New Roman"/>
          <w:sz w:val="28"/>
          <w:szCs w:val="28"/>
        </w:rPr>
        <w:t>1</w:t>
      </w:r>
      <w:r w:rsidR="00955CB8" w:rsidRPr="003F7EAC">
        <w:rPr>
          <w:rFonts w:ascii="Times New Roman" w:eastAsia="Times New Roman" w:hAnsi="Times New Roman" w:cs="Times New Roman"/>
          <w:sz w:val="28"/>
          <w:szCs w:val="28"/>
        </w:rPr>
        <w:t>900</w:t>
      </w:r>
      <w:r w:rsidRPr="003F7EAC">
        <w:rPr>
          <w:rFonts w:ascii="Times New Roman" w:eastAsia="Times New Roman" w:hAnsi="Times New Roman" w:cs="Times New Roman"/>
          <w:sz w:val="28"/>
          <w:szCs w:val="28"/>
        </w:rPr>
        <w:t xml:space="preserve">, получено положительных исследований – </w:t>
      </w:r>
      <w:r w:rsidR="00955CB8" w:rsidRPr="003F7EAC">
        <w:rPr>
          <w:rFonts w:ascii="Times New Roman" w:eastAsia="Times New Roman" w:hAnsi="Times New Roman" w:cs="Times New Roman"/>
          <w:sz w:val="28"/>
          <w:szCs w:val="28"/>
        </w:rPr>
        <w:t>10478</w:t>
      </w:r>
      <w:r w:rsidRPr="003F7EAC">
        <w:rPr>
          <w:rFonts w:ascii="Times New Roman" w:eastAsia="Times New Roman" w:hAnsi="Times New Roman" w:cs="Times New Roman"/>
          <w:sz w:val="28"/>
          <w:szCs w:val="28"/>
        </w:rPr>
        <w:t xml:space="preserve">, что составляет </w:t>
      </w:r>
      <w:r w:rsidR="00D337CE" w:rsidRPr="003F7EAC">
        <w:rPr>
          <w:rFonts w:ascii="Times New Roman" w:eastAsia="Times New Roman" w:hAnsi="Times New Roman" w:cs="Times New Roman"/>
          <w:sz w:val="28"/>
          <w:szCs w:val="28"/>
        </w:rPr>
        <w:t>1</w:t>
      </w:r>
      <w:r w:rsidR="00955CB8" w:rsidRPr="003F7EAC">
        <w:rPr>
          <w:rFonts w:ascii="Times New Roman" w:eastAsia="Times New Roman" w:hAnsi="Times New Roman" w:cs="Times New Roman"/>
          <w:sz w:val="28"/>
          <w:szCs w:val="28"/>
        </w:rPr>
        <w:t>4</w:t>
      </w:r>
      <w:r w:rsidR="00D337CE" w:rsidRPr="003F7EAC">
        <w:rPr>
          <w:rFonts w:ascii="Times New Roman" w:eastAsia="Times New Roman" w:hAnsi="Times New Roman" w:cs="Times New Roman"/>
          <w:sz w:val="28"/>
          <w:szCs w:val="28"/>
        </w:rPr>
        <w:t>,</w:t>
      </w:r>
      <w:r w:rsidR="00955CB8" w:rsidRPr="003F7EAC">
        <w:rPr>
          <w:rFonts w:ascii="Times New Roman" w:eastAsia="Times New Roman" w:hAnsi="Times New Roman" w:cs="Times New Roman"/>
          <w:sz w:val="28"/>
          <w:szCs w:val="28"/>
        </w:rPr>
        <w:t>40</w:t>
      </w:r>
      <w:r w:rsidR="00ED0C21" w:rsidRPr="003F7E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7EAC">
        <w:rPr>
          <w:rFonts w:ascii="Times New Roman" w:eastAsia="Times New Roman" w:hAnsi="Times New Roman" w:cs="Times New Roman"/>
          <w:sz w:val="28"/>
          <w:szCs w:val="28"/>
        </w:rPr>
        <w:t xml:space="preserve">% к исследованиям. </w:t>
      </w:r>
    </w:p>
    <w:p w:rsidR="005852C8" w:rsidRPr="003F7EAC" w:rsidRDefault="005852C8" w:rsidP="00AF05DC">
      <w:pPr>
        <w:spacing w:line="240" w:lineRule="auto"/>
        <w:ind w:righ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7EAC">
        <w:rPr>
          <w:rFonts w:ascii="Times New Roman" w:hAnsi="Times New Roman" w:cs="Times New Roman"/>
          <w:sz w:val="28"/>
          <w:szCs w:val="28"/>
        </w:rPr>
        <w:t xml:space="preserve">В рамках проведения государственных заданий </w:t>
      </w:r>
      <w:r w:rsidR="000D64C3" w:rsidRPr="003F7EAC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7C4842" w:rsidRPr="003F7EAC">
        <w:rPr>
          <w:rFonts w:ascii="Times New Roman" w:hAnsi="Times New Roman" w:cs="Times New Roman"/>
          <w:sz w:val="28"/>
          <w:szCs w:val="28"/>
        </w:rPr>
        <w:t>3714</w:t>
      </w:r>
      <w:r w:rsidR="00EE7538" w:rsidRPr="003F7EAC">
        <w:rPr>
          <w:rFonts w:ascii="Times New Roman" w:hAnsi="Times New Roman" w:cs="Times New Roman"/>
          <w:sz w:val="28"/>
          <w:szCs w:val="28"/>
        </w:rPr>
        <w:t xml:space="preserve"> проб, </w:t>
      </w:r>
      <w:r w:rsidRPr="003F7EAC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7C4842" w:rsidRPr="003F7EAC">
        <w:rPr>
          <w:rFonts w:ascii="Times New Roman" w:hAnsi="Times New Roman" w:cs="Times New Roman"/>
          <w:sz w:val="28"/>
          <w:szCs w:val="28"/>
        </w:rPr>
        <w:t>4240</w:t>
      </w:r>
      <w:r w:rsidRPr="003F7EAC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 w:rsidR="00EE7538" w:rsidRPr="003F7EAC">
        <w:rPr>
          <w:rFonts w:ascii="Times New Roman" w:hAnsi="Times New Roman" w:cs="Times New Roman"/>
          <w:sz w:val="28"/>
          <w:szCs w:val="28"/>
        </w:rPr>
        <w:t xml:space="preserve">я, </w:t>
      </w:r>
      <w:r w:rsidR="007C4842" w:rsidRPr="003F7EAC">
        <w:rPr>
          <w:rFonts w:ascii="Times New Roman" w:eastAsia="Times New Roman" w:hAnsi="Times New Roman" w:cs="Times New Roman"/>
          <w:sz w:val="28"/>
          <w:szCs w:val="28"/>
        </w:rPr>
        <w:t xml:space="preserve">выявлено положительных проб – 170, </w:t>
      </w:r>
      <w:r w:rsidR="00EE7538" w:rsidRPr="003F7EAC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7C4842" w:rsidRPr="003F7EAC">
        <w:rPr>
          <w:rFonts w:ascii="Times New Roman" w:hAnsi="Times New Roman" w:cs="Times New Roman"/>
          <w:sz w:val="28"/>
          <w:szCs w:val="28"/>
        </w:rPr>
        <w:t>195</w:t>
      </w:r>
      <w:r w:rsidR="00EE7538" w:rsidRPr="003F7EAC">
        <w:rPr>
          <w:rFonts w:ascii="Times New Roman" w:hAnsi="Times New Roman" w:cs="Times New Roman"/>
          <w:sz w:val="28"/>
          <w:szCs w:val="28"/>
        </w:rPr>
        <w:t xml:space="preserve"> п</w:t>
      </w:r>
      <w:r w:rsidRPr="003F7EAC">
        <w:rPr>
          <w:rFonts w:ascii="Times New Roman" w:hAnsi="Times New Roman" w:cs="Times New Roman"/>
          <w:sz w:val="28"/>
          <w:szCs w:val="28"/>
        </w:rPr>
        <w:t>оложительных результатов</w:t>
      </w:r>
      <w:r w:rsidR="00EE7538" w:rsidRPr="003F7EAC">
        <w:rPr>
          <w:rFonts w:ascii="Times New Roman" w:hAnsi="Times New Roman" w:cs="Times New Roman"/>
          <w:sz w:val="28"/>
          <w:szCs w:val="28"/>
        </w:rPr>
        <w:t xml:space="preserve">, </w:t>
      </w:r>
      <w:r w:rsidRPr="003F7EAC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7C4842" w:rsidRPr="003F7EAC">
        <w:rPr>
          <w:rFonts w:ascii="Times New Roman" w:hAnsi="Times New Roman" w:cs="Times New Roman"/>
          <w:sz w:val="28"/>
          <w:szCs w:val="28"/>
        </w:rPr>
        <w:t>4</w:t>
      </w:r>
      <w:r w:rsidR="00D337CE" w:rsidRPr="003F7EAC">
        <w:rPr>
          <w:rFonts w:ascii="Times New Roman" w:hAnsi="Times New Roman" w:cs="Times New Roman"/>
          <w:sz w:val="28"/>
          <w:szCs w:val="28"/>
        </w:rPr>
        <w:t>,6</w:t>
      </w:r>
      <w:r w:rsidR="00EE7538" w:rsidRPr="003F7EAC">
        <w:rPr>
          <w:rFonts w:ascii="Times New Roman" w:hAnsi="Times New Roman" w:cs="Times New Roman"/>
          <w:sz w:val="28"/>
          <w:szCs w:val="28"/>
        </w:rPr>
        <w:t xml:space="preserve"> </w:t>
      </w:r>
      <w:r w:rsidRPr="003F7EAC">
        <w:rPr>
          <w:rFonts w:ascii="Times New Roman" w:hAnsi="Times New Roman" w:cs="Times New Roman"/>
          <w:sz w:val="28"/>
          <w:szCs w:val="28"/>
        </w:rPr>
        <w:t>%, в том числе:</w:t>
      </w:r>
    </w:p>
    <w:p w:rsidR="005852C8" w:rsidRPr="003F7EAC" w:rsidRDefault="005974D7" w:rsidP="00AF05DC">
      <w:pPr>
        <w:spacing w:line="240" w:lineRule="auto"/>
        <w:ind w:righ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7EAC">
        <w:rPr>
          <w:rFonts w:ascii="Times New Roman" w:hAnsi="Times New Roman" w:cs="Times New Roman"/>
          <w:sz w:val="28"/>
          <w:szCs w:val="28"/>
        </w:rPr>
        <w:t>-</w:t>
      </w:r>
      <w:r w:rsidR="0083777E" w:rsidRPr="003F7EAC">
        <w:rPr>
          <w:rFonts w:ascii="Times New Roman" w:hAnsi="Times New Roman" w:cs="Times New Roman"/>
          <w:sz w:val="28"/>
          <w:szCs w:val="28"/>
        </w:rPr>
        <w:t>Проведение лабораторных исследований в рамках Плана государственного мониторинга качества и безопасности пищевых</w:t>
      </w:r>
      <w:r w:rsidR="00D337CE" w:rsidRPr="003F7EAC">
        <w:rPr>
          <w:rFonts w:ascii="Times New Roman" w:hAnsi="Times New Roman" w:cs="Times New Roman"/>
          <w:sz w:val="28"/>
          <w:szCs w:val="28"/>
        </w:rPr>
        <w:t xml:space="preserve"> продуктов</w:t>
      </w:r>
      <w:r w:rsidR="007C4842" w:rsidRPr="003F7EAC">
        <w:rPr>
          <w:rFonts w:ascii="Times New Roman" w:hAnsi="Times New Roman" w:cs="Times New Roman"/>
          <w:sz w:val="28"/>
          <w:szCs w:val="28"/>
        </w:rPr>
        <w:t xml:space="preserve"> (и идентификации рисков) </w:t>
      </w:r>
      <w:r w:rsidR="0083777E" w:rsidRPr="003F7EAC">
        <w:rPr>
          <w:rFonts w:ascii="Times New Roman" w:hAnsi="Times New Roman" w:cs="Times New Roman"/>
          <w:sz w:val="28"/>
          <w:szCs w:val="28"/>
        </w:rPr>
        <w:t xml:space="preserve"> - поступило </w:t>
      </w:r>
      <w:r w:rsidR="007C4842" w:rsidRPr="003F7EAC">
        <w:rPr>
          <w:rFonts w:ascii="Times New Roman" w:hAnsi="Times New Roman" w:cs="Times New Roman"/>
          <w:sz w:val="28"/>
          <w:szCs w:val="28"/>
        </w:rPr>
        <w:t>110</w:t>
      </w:r>
      <w:r w:rsidR="0083777E" w:rsidRPr="003F7EAC">
        <w:rPr>
          <w:rFonts w:ascii="Times New Roman" w:hAnsi="Times New Roman" w:cs="Times New Roman"/>
          <w:sz w:val="28"/>
          <w:szCs w:val="28"/>
        </w:rPr>
        <w:t xml:space="preserve"> проб, проведено </w:t>
      </w:r>
      <w:r w:rsidR="00C26272" w:rsidRPr="003F7EAC">
        <w:rPr>
          <w:rFonts w:ascii="Times New Roman" w:hAnsi="Times New Roman" w:cs="Times New Roman"/>
          <w:sz w:val="28"/>
          <w:szCs w:val="28"/>
        </w:rPr>
        <w:t>1</w:t>
      </w:r>
      <w:r w:rsidR="007C4842" w:rsidRPr="003F7EAC">
        <w:rPr>
          <w:rFonts w:ascii="Times New Roman" w:hAnsi="Times New Roman" w:cs="Times New Roman"/>
          <w:sz w:val="28"/>
          <w:szCs w:val="28"/>
        </w:rPr>
        <w:t>2</w:t>
      </w:r>
      <w:r w:rsidR="00C26272" w:rsidRPr="003F7EAC">
        <w:rPr>
          <w:rFonts w:ascii="Times New Roman" w:hAnsi="Times New Roman" w:cs="Times New Roman"/>
          <w:sz w:val="28"/>
          <w:szCs w:val="28"/>
        </w:rPr>
        <w:t>1</w:t>
      </w:r>
      <w:r w:rsidR="007C4842" w:rsidRPr="003F7EAC">
        <w:rPr>
          <w:rFonts w:ascii="Times New Roman" w:hAnsi="Times New Roman" w:cs="Times New Roman"/>
          <w:sz w:val="28"/>
          <w:szCs w:val="28"/>
        </w:rPr>
        <w:t xml:space="preserve"> исследований, выявлен</w:t>
      </w:r>
      <w:r w:rsidR="00C26272" w:rsidRPr="003F7EAC">
        <w:rPr>
          <w:rFonts w:ascii="Times New Roman" w:hAnsi="Times New Roman" w:cs="Times New Roman"/>
          <w:sz w:val="28"/>
          <w:szCs w:val="28"/>
        </w:rPr>
        <w:t>о</w:t>
      </w:r>
      <w:r w:rsidR="0083777E" w:rsidRPr="003F7EAC">
        <w:rPr>
          <w:rFonts w:ascii="Times New Roman" w:hAnsi="Times New Roman" w:cs="Times New Roman"/>
          <w:sz w:val="28"/>
          <w:szCs w:val="28"/>
        </w:rPr>
        <w:t xml:space="preserve"> </w:t>
      </w:r>
      <w:r w:rsidR="007C4842" w:rsidRPr="003F7EAC">
        <w:rPr>
          <w:rFonts w:ascii="Times New Roman" w:hAnsi="Times New Roman" w:cs="Times New Roman"/>
          <w:sz w:val="28"/>
          <w:szCs w:val="28"/>
        </w:rPr>
        <w:t>1</w:t>
      </w:r>
      <w:r w:rsidR="00D82296" w:rsidRPr="003F7EAC">
        <w:rPr>
          <w:rFonts w:ascii="Times New Roman" w:hAnsi="Times New Roman" w:cs="Times New Roman"/>
          <w:sz w:val="28"/>
          <w:szCs w:val="28"/>
        </w:rPr>
        <w:t>4</w:t>
      </w:r>
      <w:r w:rsidR="0083777E" w:rsidRPr="003F7EAC">
        <w:rPr>
          <w:rFonts w:ascii="Times New Roman" w:hAnsi="Times New Roman" w:cs="Times New Roman"/>
          <w:sz w:val="28"/>
          <w:szCs w:val="28"/>
        </w:rPr>
        <w:t xml:space="preserve"> положительны</w:t>
      </w:r>
      <w:r w:rsidR="00D82296" w:rsidRPr="003F7EAC">
        <w:rPr>
          <w:rFonts w:ascii="Times New Roman" w:hAnsi="Times New Roman" w:cs="Times New Roman"/>
          <w:sz w:val="28"/>
          <w:szCs w:val="28"/>
        </w:rPr>
        <w:t>х</w:t>
      </w:r>
      <w:r w:rsidR="007C4842" w:rsidRPr="003F7EAC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D82296" w:rsidRPr="003F7EAC">
        <w:rPr>
          <w:rFonts w:ascii="Times New Roman" w:hAnsi="Times New Roman" w:cs="Times New Roman"/>
          <w:sz w:val="28"/>
          <w:szCs w:val="28"/>
        </w:rPr>
        <w:t>ов</w:t>
      </w:r>
      <w:r w:rsidR="0083777E" w:rsidRPr="003F7EAC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D82296" w:rsidRPr="003F7EAC">
        <w:rPr>
          <w:rFonts w:ascii="Times New Roman" w:hAnsi="Times New Roman" w:cs="Times New Roman"/>
          <w:sz w:val="28"/>
          <w:szCs w:val="28"/>
        </w:rPr>
        <w:t>11,6</w:t>
      </w:r>
      <w:r w:rsidR="0083777E" w:rsidRPr="003F7EAC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83777E" w:rsidRPr="003F7EAC" w:rsidRDefault="005974D7" w:rsidP="00AF05DC">
      <w:pPr>
        <w:tabs>
          <w:tab w:val="left" w:pos="851"/>
        </w:tabs>
        <w:spacing w:line="240" w:lineRule="auto"/>
        <w:ind w:righ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7EAC">
        <w:rPr>
          <w:rFonts w:ascii="Times New Roman" w:hAnsi="Times New Roman" w:cs="Times New Roman"/>
          <w:sz w:val="28"/>
          <w:szCs w:val="28"/>
        </w:rPr>
        <w:t>-</w:t>
      </w:r>
      <w:r w:rsidR="00EE7538" w:rsidRPr="003F7EAC">
        <w:rPr>
          <w:rFonts w:ascii="Times New Roman" w:hAnsi="Times New Roman" w:cs="Times New Roman"/>
          <w:sz w:val="28"/>
          <w:szCs w:val="28"/>
        </w:rPr>
        <w:t>Лабораторные исследования в рамках государственного эпизоотологического мониторинга</w:t>
      </w:r>
      <w:r w:rsidR="006E327A" w:rsidRPr="003F7EAC">
        <w:rPr>
          <w:rFonts w:ascii="Times New Roman" w:hAnsi="Times New Roman" w:cs="Times New Roman"/>
          <w:sz w:val="28"/>
          <w:szCs w:val="28"/>
        </w:rPr>
        <w:t xml:space="preserve"> (и идентификации рисков)</w:t>
      </w:r>
      <w:r w:rsidR="00EE7538" w:rsidRPr="003F7EAC">
        <w:rPr>
          <w:rFonts w:ascii="Times New Roman" w:hAnsi="Times New Roman" w:cs="Times New Roman"/>
          <w:sz w:val="28"/>
          <w:szCs w:val="28"/>
        </w:rPr>
        <w:t xml:space="preserve"> </w:t>
      </w:r>
      <w:r w:rsidR="005852C8" w:rsidRPr="003F7EAC">
        <w:rPr>
          <w:rFonts w:ascii="Times New Roman" w:hAnsi="Times New Roman" w:cs="Times New Roman"/>
          <w:sz w:val="28"/>
          <w:szCs w:val="28"/>
        </w:rPr>
        <w:t xml:space="preserve">- </w:t>
      </w:r>
      <w:r w:rsidR="0083777E" w:rsidRPr="003F7EAC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D82296" w:rsidRPr="003F7EAC">
        <w:rPr>
          <w:rFonts w:ascii="Times New Roman" w:hAnsi="Times New Roman" w:cs="Times New Roman"/>
          <w:sz w:val="28"/>
          <w:szCs w:val="28"/>
        </w:rPr>
        <w:t>3003</w:t>
      </w:r>
      <w:r w:rsidR="000D64C3" w:rsidRPr="003F7EAC">
        <w:rPr>
          <w:rFonts w:ascii="Times New Roman" w:hAnsi="Times New Roman" w:cs="Times New Roman"/>
          <w:sz w:val="28"/>
          <w:szCs w:val="28"/>
        </w:rPr>
        <w:t xml:space="preserve"> проб, проведено </w:t>
      </w:r>
      <w:r w:rsidR="00D82296" w:rsidRPr="003F7EAC">
        <w:rPr>
          <w:rFonts w:ascii="Times New Roman" w:hAnsi="Times New Roman" w:cs="Times New Roman"/>
          <w:sz w:val="28"/>
          <w:szCs w:val="28"/>
        </w:rPr>
        <w:t>3014</w:t>
      </w:r>
      <w:r w:rsidR="0083777E" w:rsidRPr="003F7EAC">
        <w:rPr>
          <w:rFonts w:ascii="Times New Roman" w:hAnsi="Times New Roman" w:cs="Times New Roman"/>
          <w:sz w:val="28"/>
          <w:szCs w:val="28"/>
        </w:rPr>
        <w:t xml:space="preserve"> исследований, выявлено </w:t>
      </w:r>
      <w:r w:rsidR="00D82296" w:rsidRPr="003F7EAC">
        <w:rPr>
          <w:rFonts w:ascii="Times New Roman" w:hAnsi="Times New Roman" w:cs="Times New Roman"/>
          <w:sz w:val="28"/>
          <w:szCs w:val="28"/>
        </w:rPr>
        <w:t>94</w:t>
      </w:r>
      <w:r w:rsidR="0083777E" w:rsidRPr="003F7EAC">
        <w:rPr>
          <w:rFonts w:ascii="Times New Roman" w:hAnsi="Times New Roman" w:cs="Times New Roman"/>
          <w:sz w:val="28"/>
          <w:szCs w:val="28"/>
        </w:rPr>
        <w:t xml:space="preserve"> положительных результатов, что составляет </w:t>
      </w:r>
      <w:r w:rsidR="00D82296" w:rsidRPr="003F7EAC">
        <w:rPr>
          <w:rFonts w:ascii="Times New Roman" w:hAnsi="Times New Roman" w:cs="Times New Roman"/>
          <w:sz w:val="28"/>
          <w:szCs w:val="28"/>
        </w:rPr>
        <w:t>3,13</w:t>
      </w:r>
      <w:r w:rsidR="0083777E" w:rsidRPr="003F7EAC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795FE1" w:rsidRPr="003F7EAC" w:rsidRDefault="00795FE1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7EAC">
        <w:rPr>
          <w:rFonts w:ascii="Times New Roman" w:eastAsia="Times New Roman" w:hAnsi="Times New Roman" w:cs="Times New Roman"/>
          <w:b/>
          <w:sz w:val="28"/>
          <w:szCs w:val="28"/>
        </w:rPr>
        <w:t xml:space="preserve">Анализ оказанных платных и бесплатных услуг – </w:t>
      </w:r>
      <w:r w:rsidRPr="003F7EAC">
        <w:rPr>
          <w:rFonts w:ascii="Times New Roman" w:eastAsia="Times New Roman" w:hAnsi="Times New Roman" w:cs="Times New Roman"/>
          <w:sz w:val="28"/>
          <w:szCs w:val="28"/>
        </w:rPr>
        <w:t xml:space="preserve">из общего количества исследований </w:t>
      </w:r>
      <w:r w:rsidR="002F1CA2" w:rsidRPr="003F7EA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075C7" w:rsidRPr="003F7EAC">
        <w:rPr>
          <w:rFonts w:ascii="Times New Roman" w:eastAsia="Times New Roman" w:hAnsi="Times New Roman" w:cs="Times New Roman"/>
          <w:sz w:val="28"/>
          <w:szCs w:val="28"/>
        </w:rPr>
        <w:t>4</w:t>
      </w:r>
      <w:r w:rsidR="00E54E3A" w:rsidRPr="003F7EAC">
        <w:rPr>
          <w:rFonts w:ascii="Times New Roman" w:eastAsia="Times New Roman" w:hAnsi="Times New Roman" w:cs="Times New Roman"/>
          <w:sz w:val="28"/>
          <w:szCs w:val="28"/>
        </w:rPr>
        <w:t xml:space="preserve"> квартал</w:t>
      </w:r>
      <w:r w:rsidR="002F1CA2" w:rsidRPr="003F7EA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54E3A" w:rsidRPr="003F7EAC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E02ECE" w:rsidRPr="003F7EAC">
        <w:rPr>
          <w:rFonts w:ascii="Times New Roman" w:eastAsia="Times New Roman" w:hAnsi="Times New Roman" w:cs="Times New Roman"/>
          <w:sz w:val="28"/>
          <w:szCs w:val="28"/>
        </w:rPr>
        <w:t>2</w:t>
      </w:r>
      <w:r w:rsidR="00E54E3A" w:rsidRPr="003F7EAC">
        <w:rPr>
          <w:rFonts w:ascii="Times New Roman" w:eastAsia="Times New Roman" w:hAnsi="Times New Roman" w:cs="Times New Roman"/>
          <w:sz w:val="28"/>
          <w:szCs w:val="28"/>
        </w:rPr>
        <w:t xml:space="preserve"> г. – на платной основе проведено - </w:t>
      </w:r>
      <w:r w:rsidR="002075C7" w:rsidRPr="003F7EAC">
        <w:rPr>
          <w:rFonts w:ascii="Times New Roman" w:eastAsia="Times New Roman" w:hAnsi="Times New Roman" w:cs="Times New Roman"/>
          <w:sz w:val="28"/>
          <w:szCs w:val="28"/>
        </w:rPr>
        <w:t>69352</w:t>
      </w:r>
      <w:r w:rsidR="00E54E3A" w:rsidRPr="003F7EAC">
        <w:rPr>
          <w:rFonts w:ascii="Times New Roman" w:eastAsia="Times New Roman" w:hAnsi="Times New Roman" w:cs="Times New Roman"/>
          <w:sz w:val="28"/>
          <w:szCs w:val="28"/>
        </w:rPr>
        <w:t xml:space="preserve"> исследований (</w:t>
      </w:r>
      <w:r w:rsidR="00727D61" w:rsidRPr="003F7EAC">
        <w:rPr>
          <w:rFonts w:ascii="Times New Roman" w:eastAsia="Times New Roman" w:hAnsi="Times New Roman" w:cs="Times New Roman"/>
          <w:sz w:val="28"/>
          <w:szCs w:val="28"/>
        </w:rPr>
        <w:t>94,24</w:t>
      </w:r>
      <w:r w:rsidR="00E54E3A" w:rsidRPr="003F7EAC">
        <w:rPr>
          <w:rFonts w:ascii="Times New Roman" w:eastAsia="Times New Roman" w:hAnsi="Times New Roman" w:cs="Times New Roman"/>
          <w:sz w:val="28"/>
          <w:szCs w:val="28"/>
        </w:rPr>
        <w:t xml:space="preserve">%), на бесплатной основе – </w:t>
      </w:r>
      <w:r w:rsidR="002075C7" w:rsidRPr="003F7EAC">
        <w:rPr>
          <w:rFonts w:ascii="Times New Roman" w:eastAsia="Times New Roman" w:hAnsi="Times New Roman" w:cs="Times New Roman"/>
          <w:sz w:val="28"/>
          <w:szCs w:val="28"/>
        </w:rPr>
        <w:t>4240</w:t>
      </w:r>
      <w:r w:rsidR="00E54E3A" w:rsidRPr="003F7EA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727D61" w:rsidRPr="003F7EAC">
        <w:rPr>
          <w:rFonts w:ascii="Times New Roman" w:eastAsia="Times New Roman" w:hAnsi="Times New Roman" w:cs="Times New Roman"/>
          <w:sz w:val="28"/>
          <w:szCs w:val="28"/>
        </w:rPr>
        <w:t>5,76</w:t>
      </w:r>
      <w:r w:rsidR="00E54E3A" w:rsidRPr="003F7EAC">
        <w:rPr>
          <w:rFonts w:ascii="Times New Roman" w:eastAsia="Times New Roman" w:hAnsi="Times New Roman" w:cs="Times New Roman"/>
          <w:sz w:val="28"/>
          <w:szCs w:val="28"/>
        </w:rPr>
        <w:t xml:space="preserve"> %).</w:t>
      </w:r>
      <w:r w:rsidRPr="003F7E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B17A4" w:rsidRPr="003F7EAC" w:rsidRDefault="00795FE1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EAC">
        <w:rPr>
          <w:rFonts w:ascii="Times New Roman" w:eastAsia="Times New Roman" w:hAnsi="Times New Roman" w:cs="Times New Roman"/>
          <w:sz w:val="28"/>
          <w:szCs w:val="28"/>
        </w:rPr>
        <w:t xml:space="preserve">   Доля оказываемых ветеринарных услуг в области учреждения составила </w:t>
      </w:r>
      <w:r w:rsidR="004C7C7E" w:rsidRPr="003F7EAC">
        <w:rPr>
          <w:rFonts w:ascii="Times New Roman" w:eastAsia="Times New Roman" w:hAnsi="Times New Roman" w:cs="Times New Roman"/>
          <w:sz w:val="28"/>
          <w:szCs w:val="28"/>
        </w:rPr>
        <w:t>50,56</w:t>
      </w:r>
      <w:r w:rsidRPr="003F7EAC">
        <w:rPr>
          <w:rFonts w:ascii="Times New Roman" w:eastAsia="Times New Roman" w:hAnsi="Times New Roman" w:cs="Times New Roman"/>
          <w:sz w:val="28"/>
          <w:szCs w:val="28"/>
        </w:rPr>
        <w:t xml:space="preserve"> %,</w:t>
      </w:r>
      <w:r w:rsidR="00E54E3A" w:rsidRPr="003F7EAC">
        <w:rPr>
          <w:rFonts w:ascii="Times New Roman" w:eastAsia="Times New Roman" w:hAnsi="Times New Roman" w:cs="Times New Roman"/>
          <w:sz w:val="28"/>
          <w:szCs w:val="28"/>
        </w:rPr>
        <w:t xml:space="preserve"> против </w:t>
      </w:r>
      <w:r w:rsidR="00507F9C" w:rsidRPr="003F7EAC">
        <w:rPr>
          <w:rFonts w:ascii="Times New Roman" w:eastAsia="Times New Roman" w:hAnsi="Times New Roman" w:cs="Times New Roman"/>
          <w:sz w:val="28"/>
          <w:szCs w:val="28"/>
        </w:rPr>
        <w:t>54,6</w:t>
      </w:r>
      <w:r w:rsidR="00040359" w:rsidRPr="003F7E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7EAC">
        <w:rPr>
          <w:rFonts w:ascii="Times New Roman" w:eastAsia="Times New Roman" w:hAnsi="Times New Roman" w:cs="Times New Roman"/>
          <w:sz w:val="28"/>
          <w:szCs w:val="28"/>
        </w:rPr>
        <w:t>% в 20</w:t>
      </w:r>
      <w:r w:rsidR="00E54E3A" w:rsidRPr="003F7EAC">
        <w:rPr>
          <w:rFonts w:ascii="Times New Roman" w:eastAsia="Times New Roman" w:hAnsi="Times New Roman" w:cs="Times New Roman"/>
          <w:sz w:val="28"/>
          <w:szCs w:val="28"/>
        </w:rPr>
        <w:t>2</w:t>
      </w:r>
      <w:r w:rsidR="00040359" w:rsidRPr="003F7EA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F7EAC">
        <w:rPr>
          <w:rFonts w:ascii="Times New Roman" w:eastAsia="Times New Roman" w:hAnsi="Times New Roman" w:cs="Times New Roman"/>
          <w:sz w:val="28"/>
          <w:szCs w:val="28"/>
        </w:rPr>
        <w:t xml:space="preserve"> году. </w:t>
      </w:r>
    </w:p>
    <w:p w:rsidR="003864FD" w:rsidRPr="003F7EAC" w:rsidRDefault="003864FD" w:rsidP="003864FD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7E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итогах работы Учебного центра ФГБУ «Краснодарская МВЛ» за </w:t>
      </w:r>
      <w:r w:rsidRPr="003F7EA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3F7E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квартал 2022 года.</w:t>
      </w:r>
    </w:p>
    <w:p w:rsidR="003864FD" w:rsidRPr="003F7EAC" w:rsidRDefault="003864FD" w:rsidP="003864FD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7EAC">
        <w:rPr>
          <w:rFonts w:ascii="Times New Roman" w:eastAsia="Times New Roman" w:hAnsi="Times New Roman" w:cs="Times New Roman"/>
          <w:bCs/>
          <w:sz w:val="28"/>
          <w:szCs w:val="28"/>
        </w:rPr>
        <w:t>За 4 квартал 2022 г Учебном центре ФГБУ «Краснодарская МВЛ» проведено 7 курсов повышения квалификации в которых приняли участие 67 специалист, из них:</w:t>
      </w:r>
    </w:p>
    <w:p w:rsidR="003864FD" w:rsidRPr="003F7EAC" w:rsidRDefault="003864FD" w:rsidP="003864FD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7EAC">
        <w:rPr>
          <w:rFonts w:ascii="Times New Roman" w:eastAsia="Times New Roman" w:hAnsi="Times New Roman" w:cs="Times New Roman"/>
          <w:bCs/>
          <w:sz w:val="28"/>
          <w:szCs w:val="28"/>
        </w:rPr>
        <w:t>специалисты ветеринарного направления 41 человек, в том числе:</w:t>
      </w:r>
    </w:p>
    <w:p w:rsidR="003864FD" w:rsidRPr="003F7EAC" w:rsidRDefault="003864FD" w:rsidP="003864FD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7EAC">
        <w:rPr>
          <w:rFonts w:ascii="Times New Roman" w:eastAsia="Times New Roman" w:hAnsi="Times New Roman" w:cs="Times New Roman"/>
          <w:bCs/>
          <w:sz w:val="28"/>
          <w:szCs w:val="28"/>
        </w:rPr>
        <w:t>- инспектора Южного межрегионального управления Федеральной службы по ветеринарному и фитосанитарному надзору 12</w:t>
      </w:r>
    </w:p>
    <w:p w:rsidR="003864FD" w:rsidRPr="003F7EAC" w:rsidRDefault="003864FD" w:rsidP="003864FD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7EAC">
        <w:rPr>
          <w:rFonts w:ascii="Times New Roman" w:eastAsia="Times New Roman" w:hAnsi="Times New Roman" w:cs="Times New Roman"/>
          <w:bCs/>
          <w:sz w:val="28"/>
          <w:szCs w:val="28"/>
        </w:rPr>
        <w:t>- сотрудники ФГБУ «Краснодарская МВЛ» – 22 человека.</w:t>
      </w:r>
    </w:p>
    <w:p w:rsidR="003864FD" w:rsidRPr="003F7EAC" w:rsidRDefault="003864FD" w:rsidP="003864FD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7EAC">
        <w:rPr>
          <w:rFonts w:ascii="Times New Roman" w:eastAsia="Times New Roman" w:hAnsi="Times New Roman" w:cs="Times New Roman"/>
          <w:bCs/>
          <w:sz w:val="28"/>
          <w:szCs w:val="28"/>
        </w:rPr>
        <w:t>- специалисты других организаций – 7 человек.</w:t>
      </w:r>
    </w:p>
    <w:p w:rsidR="003864FD" w:rsidRPr="003F7EAC" w:rsidRDefault="003864FD" w:rsidP="003864FD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7EAC">
        <w:rPr>
          <w:rFonts w:ascii="Times New Roman" w:eastAsia="Times New Roman" w:hAnsi="Times New Roman" w:cs="Times New Roman"/>
          <w:bCs/>
          <w:sz w:val="28"/>
          <w:szCs w:val="28"/>
        </w:rPr>
        <w:t>специалисты фитосанитарного направления 26 человек, а том числе:</w:t>
      </w:r>
    </w:p>
    <w:p w:rsidR="003864FD" w:rsidRPr="003F7EAC" w:rsidRDefault="003864FD" w:rsidP="003864FD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7EA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 сотрудники ФГБУ «Краснодарская МВЛ» – 26 человека.</w:t>
      </w:r>
    </w:p>
    <w:p w:rsidR="003864FD" w:rsidRPr="003F7EAC" w:rsidRDefault="003864FD" w:rsidP="003864FD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7EAC">
        <w:rPr>
          <w:rFonts w:ascii="Times New Roman" w:eastAsia="Times New Roman" w:hAnsi="Times New Roman" w:cs="Times New Roman"/>
          <w:bCs/>
          <w:sz w:val="28"/>
          <w:szCs w:val="28"/>
        </w:rPr>
        <w:t>Проведено 7 курсов повышения квалификации по следующим темам:</w:t>
      </w:r>
    </w:p>
    <w:p w:rsidR="003864FD" w:rsidRPr="003F7EAC" w:rsidRDefault="003864FD" w:rsidP="003864FD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7EAC">
        <w:rPr>
          <w:rFonts w:ascii="Times New Roman" w:eastAsia="Times New Roman" w:hAnsi="Times New Roman" w:cs="Times New Roman"/>
          <w:bCs/>
          <w:sz w:val="28"/>
          <w:szCs w:val="28"/>
        </w:rPr>
        <w:t>- Физико-химические методы исследования зерна, кормов, комбикормов и комбикормового сырья;</w:t>
      </w:r>
    </w:p>
    <w:p w:rsidR="003864FD" w:rsidRPr="003F7EAC" w:rsidRDefault="003864FD" w:rsidP="003864FD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7EAC">
        <w:rPr>
          <w:rFonts w:ascii="Times New Roman" w:eastAsia="Times New Roman" w:hAnsi="Times New Roman" w:cs="Times New Roman"/>
          <w:bCs/>
          <w:sz w:val="28"/>
          <w:szCs w:val="28"/>
        </w:rPr>
        <w:t>- Безопасность работы с патогенными биологическими агентами ІІ-ІV группы патогенности;</w:t>
      </w:r>
    </w:p>
    <w:p w:rsidR="003864FD" w:rsidRPr="003F7EAC" w:rsidRDefault="003864FD" w:rsidP="003864FD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7EAC">
        <w:rPr>
          <w:rFonts w:ascii="Times New Roman" w:eastAsia="Times New Roman" w:hAnsi="Times New Roman" w:cs="Times New Roman"/>
          <w:bCs/>
          <w:sz w:val="28"/>
          <w:szCs w:val="28"/>
        </w:rPr>
        <w:t>- Правила работы с лабораторными животными;</w:t>
      </w:r>
    </w:p>
    <w:p w:rsidR="003864FD" w:rsidRPr="003F7EAC" w:rsidRDefault="003864FD" w:rsidP="003864FD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7EAC">
        <w:rPr>
          <w:rFonts w:ascii="Times New Roman" w:eastAsia="Times New Roman" w:hAnsi="Times New Roman" w:cs="Times New Roman"/>
          <w:bCs/>
          <w:sz w:val="28"/>
          <w:szCs w:val="28"/>
        </w:rPr>
        <w:t>- Санитарно-паразитологические исследования воды, почвы, растительной продукции. Санитарно-паразитологическая экспертиза рыбы и гидробионтов, паразитарные болезни рыб;</w:t>
      </w:r>
    </w:p>
    <w:p w:rsidR="003864FD" w:rsidRPr="003F7EAC" w:rsidRDefault="003864FD" w:rsidP="003864FD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7EAC">
        <w:rPr>
          <w:rFonts w:ascii="Times New Roman" w:eastAsia="Times New Roman" w:hAnsi="Times New Roman" w:cs="Times New Roman"/>
          <w:bCs/>
          <w:sz w:val="28"/>
          <w:szCs w:val="28"/>
        </w:rPr>
        <w:t>- Правила отбора проб сырья, пищевой продукции, воды, зерна и продуктов его переработки, кормов и кормовых добавок, патологического материала. Правила транспортировки и доставка проб в лабораторию. Требования к оформлению сопроводительной документации;</w:t>
      </w:r>
    </w:p>
    <w:p w:rsidR="003864FD" w:rsidRPr="003F7EAC" w:rsidRDefault="003864FD" w:rsidP="003864FD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7EAC">
        <w:rPr>
          <w:rFonts w:ascii="Times New Roman" w:eastAsia="Times New Roman" w:hAnsi="Times New Roman" w:cs="Times New Roman"/>
          <w:bCs/>
          <w:sz w:val="28"/>
          <w:szCs w:val="28"/>
        </w:rPr>
        <w:t>- Оформление ветеринарных сопроводительных документов в электронной форме в ФГИС «Меркурий.ХС»;</w:t>
      </w:r>
    </w:p>
    <w:p w:rsidR="003864FD" w:rsidRPr="003F7EAC" w:rsidRDefault="003864FD" w:rsidP="003864FD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7EAC">
        <w:rPr>
          <w:rFonts w:ascii="Times New Roman" w:eastAsia="Times New Roman" w:hAnsi="Times New Roman" w:cs="Times New Roman"/>
          <w:bCs/>
          <w:sz w:val="28"/>
          <w:szCs w:val="28"/>
        </w:rPr>
        <w:t>- Методы и нормы отбора образцов подкарантинной продукции при карантинном фитосанитарном досмотре и лабораторных исследованиях.</w:t>
      </w:r>
    </w:p>
    <w:p w:rsidR="00720C24" w:rsidRPr="003F7EAC" w:rsidRDefault="00720C24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EAC">
        <w:rPr>
          <w:rFonts w:ascii="Times New Roman" w:eastAsia="Times New Roman" w:hAnsi="Times New Roman" w:cs="Times New Roman"/>
          <w:sz w:val="28"/>
          <w:szCs w:val="28"/>
        </w:rPr>
        <w:t xml:space="preserve">Размещено информации на сайте </w:t>
      </w:r>
      <w:r w:rsidR="005974D7" w:rsidRPr="003F7EA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35711" w:rsidRPr="003F7EAC">
        <w:rPr>
          <w:rFonts w:ascii="Times New Roman" w:eastAsia="Times New Roman" w:hAnsi="Times New Roman" w:cs="Times New Roman"/>
          <w:sz w:val="28"/>
          <w:szCs w:val="28"/>
        </w:rPr>
        <w:t>129</w:t>
      </w:r>
      <w:r w:rsidRPr="003F7E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5FE1" w:rsidRPr="003F7EAC" w:rsidRDefault="00795FE1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7EAC">
        <w:rPr>
          <w:rFonts w:ascii="Times New Roman" w:eastAsia="Times New Roman" w:hAnsi="Times New Roman" w:cs="Times New Roman"/>
          <w:b/>
          <w:sz w:val="28"/>
          <w:szCs w:val="28"/>
        </w:rPr>
        <w:t>Участие в межлабораторных сравнительных испытаниях и результаты.</w:t>
      </w:r>
    </w:p>
    <w:p w:rsidR="00730255" w:rsidRPr="003F7EAC" w:rsidRDefault="00730255" w:rsidP="00AF05DC">
      <w:pPr>
        <w:spacing w:line="240" w:lineRule="auto"/>
        <w:ind w:righ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7EAC">
        <w:rPr>
          <w:rFonts w:ascii="Times New Roman" w:hAnsi="Times New Roman" w:cs="Times New Roman"/>
          <w:sz w:val="28"/>
          <w:szCs w:val="28"/>
        </w:rPr>
        <w:t xml:space="preserve">С целью подтверждения достигнутого уровня точности измерений, а также </w:t>
      </w:r>
    </w:p>
    <w:p w:rsidR="00730255" w:rsidRPr="003F7EAC" w:rsidRDefault="00730255" w:rsidP="00AF05DC">
      <w:pPr>
        <w:spacing w:line="240" w:lineRule="auto"/>
        <w:ind w:righ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7EAC">
        <w:rPr>
          <w:rFonts w:ascii="Times New Roman" w:hAnsi="Times New Roman" w:cs="Times New Roman"/>
          <w:sz w:val="28"/>
          <w:szCs w:val="28"/>
        </w:rPr>
        <w:t xml:space="preserve">для наиболее эффективной оценки работы Испытательного центра, в </w:t>
      </w:r>
      <w:r w:rsidR="004C7C7E" w:rsidRPr="003F7EAC">
        <w:rPr>
          <w:rFonts w:ascii="Times New Roman" w:hAnsi="Times New Roman" w:cs="Times New Roman"/>
          <w:sz w:val="28"/>
          <w:szCs w:val="28"/>
        </w:rPr>
        <w:t>4</w:t>
      </w:r>
      <w:r w:rsidRPr="003F7EAC"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A56BF1" w:rsidRPr="003F7EAC">
        <w:rPr>
          <w:rFonts w:ascii="Times New Roman" w:hAnsi="Times New Roman" w:cs="Times New Roman"/>
          <w:sz w:val="28"/>
          <w:szCs w:val="28"/>
        </w:rPr>
        <w:t>2</w:t>
      </w:r>
      <w:r w:rsidRPr="003F7EAC">
        <w:rPr>
          <w:rFonts w:ascii="Times New Roman" w:hAnsi="Times New Roman" w:cs="Times New Roman"/>
          <w:sz w:val="28"/>
          <w:szCs w:val="28"/>
        </w:rPr>
        <w:t xml:space="preserve"> года проводился внешний лабораторный контроль посредством участия в межлабораторных сравнительных испытаниях, организованных</w:t>
      </w:r>
      <w:r w:rsidR="0063311E" w:rsidRPr="003F7EAC">
        <w:rPr>
          <w:rFonts w:ascii="Times New Roman" w:hAnsi="Times New Roman" w:cs="Times New Roman"/>
          <w:sz w:val="28"/>
          <w:szCs w:val="28"/>
        </w:rPr>
        <w:t xml:space="preserve"> </w:t>
      </w:r>
      <w:r w:rsidRPr="003F7EAC">
        <w:rPr>
          <w:rFonts w:ascii="Times New Roman" w:hAnsi="Times New Roman" w:cs="Times New Roman"/>
          <w:sz w:val="28"/>
          <w:szCs w:val="28"/>
        </w:rPr>
        <w:t xml:space="preserve">национальными координаторами. </w:t>
      </w:r>
    </w:p>
    <w:p w:rsidR="00795FE1" w:rsidRPr="003F7EAC" w:rsidRDefault="00795FE1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E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0255" w:rsidRPr="003F7EA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F7EAC">
        <w:rPr>
          <w:rFonts w:ascii="Times New Roman" w:eastAsia="Times New Roman" w:hAnsi="Times New Roman" w:cs="Times New Roman"/>
          <w:sz w:val="28"/>
          <w:szCs w:val="28"/>
        </w:rPr>
        <w:t xml:space="preserve">роведено межлабораторных сравнительных испытаний </w:t>
      </w:r>
      <w:r w:rsidR="00011368" w:rsidRPr="003F7EA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F7E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41A3" w:rsidRPr="003F7EAC">
        <w:rPr>
          <w:rFonts w:ascii="Times New Roman" w:eastAsia="Times New Roman" w:hAnsi="Times New Roman" w:cs="Times New Roman"/>
          <w:sz w:val="28"/>
          <w:szCs w:val="28"/>
        </w:rPr>
        <w:t>26</w:t>
      </w:r>
      <w:r w:rsidR="0063311E" w:rsidRPr="003F7E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7EAC">
        <w:rPr>
          <w:rFonts w:ascii="Times New Roman" w:eastAsia="Times New Roman" w:hAnsi="Times New Roman" w:cs="Times New Roman"/>
          <w:sz w:val="28"/>
          <w:szCs w:val="28"/>
        </w:rPr>
        <w:t xml:space="preserve">проб, против </w:t>
      </w:r>
      <w:r w:rsidR="00C741A3" w:rsidRPr="003F7EAC">
        <w:rPr>
          <w:rFonts w:ascii="Times New Roman" w:eastAsia="Times New Roman" w:hAnsi="Times New Roman" w:cs="Times New Roman"/>
          <w:sz w:val="28"/>
          <w:szCs w:val="28"/>
        </w:rPr>
        <w:t>32</w:t>
      </w:r>
      <w:r w:rsidRPr="003F7EAC">
        <w:rPr>
          <w:rFonts w:ascii="Times New Roman" w:eastAsia="Times New Roman" w:hAnsi="Times New Roman" w:cs="Times New Roman"/>
          <w:sz w:val="28"/>
          <w:szCs w:val="28"/>
        </w:rPr>
        <w:t xml:space="preserve"> в 20</w:t>
      </w:r>
      <w:r w:rsidR="00EA4F12" w:rsidRPr="003F7EAC">
        <w:rPr>
          <w:rFonts w:ascii="Times New Roman" w:eastAsia="Times New Roman" w:hAnsi="Times New Roman" w:cs="Times New Roman"/>
          <w:sz w:val="28"/>
          <w:szCs w:val="28"/>
        </w:rPr>
        <w:t>2</w:t>
      </w:r>
      <w:r w:rsidR="008A4142" w:rsidRPr="003F7EA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F7EAC">
        <w:rPr>
          <w:rFonts w:ascii="Times New Roman" w:eastAsia="Times New Roman" w:hAnsi="Times New Roman" w:cs="Times New Roman"/>
          <w:sz w:val="28"/>
          <w:szCs w:val="28"/>
        </w:rPr>
        <w:t xml:space="preserve"> за аналогичный период.  </w:t>
      </w:r>
    </w:p>
    <w:p w:rsidR="00EA4F12" w:rsidRPr="003F7EAC" w:rsidRDefault="00795FE1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EAC">
        <w:rPr>
          <w:rFonts w:ascii="Times New Roman" w:eastAsia="Times New Roman" w:hAnsi="Times New Roman" w:cs="Times New Roman"/>
          <w:sz w:val="28"/>
          <w:szCs w:val="28"/>
        </w:rPr>
        <w:t xml:space="preserve">Внутрироссийские: </w:t>
      </w:r>
    </w:p>
    <w:p w:rsidR="009670FC" w:rsidRPr="003F7EAC" w:rsidRDefault="00034C2B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EA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95FE1" w:rsidRPr="003F7EAC">
        <w:rPr>
          <w:rFonts w:ascii="Times New Roman" w:eastAsia="Times New Roman" w:hAnsi="Times New Roman" w:cs="Times New Roman"/>
          <w:sz w:val="28"/>
          <w:szCs w:val="28"/>
        </w:rPr>
        <w:t xml:space="preserve">ФГБУ </w:t>
      </w:r>
      <w:r w:rsidR="0063311E" w:rsidRPr="003F7EAC">
        <w:rPr>
          <w:rFonts w:ascii="Times New Roman" w:eastAsia="Times New Roman" w:hAnsi="Times New Roman" w:cs="Times New Roman"/>
          <w:sz w:val="28"/>
          <w:szCs w:val="28"/>
        </w:rPr>
        <w:t>ВНИИЗЖ</w:t>
      </w:r>
      <w:r w:rsidR="00795FE1" w:rsidRPr="003F7EAC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="0063311E" w:rsidRPr="003F7EAC">
        <w:rPr>
          <w:rFonts w:ascii="Times New Roman" w:eastAsia="Times New Roman" w:hAnsi="Times New Roman" w:cs="Times New Roman"/>
          <w:sz w:val="28"/>
          <w:szCs w:val="28"/>
        </w:rPr>
        <w:t>Владимир</w:t>
      </w:r>
      <w:r w:rsidR="00795FE1" w:rsidRPr="003F7E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74D7" w:rsidRPr="003F7EAC">
        <w:rPr>
          <w:rFonts w:ascii="Times New Roman" w:eastAsia="Times New Roman" w:hAnsi="Times New Roman" w:cs="Times New Roman"/>
          <w:sz w:val="28"/>
          <w:szCs w:val="28"/>
        </w:rPr>
        <w:t>-</w:t>
      </w:r>
      <w:r w:rsidR="00795FE1" w:rsidRPr="003F7E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41A3" w:rsidRPr="003F7EAC">
        <w:rPr>
          <w:rFonts w:ascii="Times New Roman" w:eastAsia="Times New Roman" w:hAnsi="Times New Roman" w:cs="Times New Roman"/>
          <w:sz w:val="28"/>
          <w:szCs w:val="28"/>
        </w:rPr>
        <w:t>9</w:t>
      </w:r>
      <w:r w:rsidR="00795FE1" w:rsidRPr="003F7E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70FC" w:rsidRPr="003F7EAC">
        <w:rPr>
          <w:rFonts w:ascii="Times New Roman" w:eastAsia="Times New Roman" w:hAnsi="Times New Roman" w:cs="Times New Roman"/>
          <w:sz w:val="28"/>
          <w:szCs w:val="28"/>
        </w:rPr>
        <w:t xml:space="preserve">проб; </w:t>
      </w:r>
    </w:p>
    <w:p w:rsidR="00EA4F12" w:rsidRPr="003F7EAC" w:rsidRDefault="00034C2B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EA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741A3" w:rsidRPr="003F7EAC">
        <w:rPr>
          <w:rFonts w:ascii="Times New Roman" w:eastAsia="Times New Roman" w:hAnsi="Times New Roman" w:cs="Times New Roman"/>
          <w:sz w:val="28"/>
          <w:szCs w:val="28"/>
        </w:rPr>
        <w:t>Ф</w:t>
      </w:r>
      <w:r w:rsidR="00E91D17" w:rsidRPr="003F7EAC">
        <w:rPr>
          <w:rFonts w:ascii="Times New Roman" w:eastAsia="Times New Roman" w:hAnsi="Times New Roman" w:cs="Times New Roman"/>
          <w:sz w:val="28"/>
          <w:szCs w:val="28"/>
        </w:rPr>
        <w:t>ГБУ "</w:t>
      </w:r>
      <w:r w:rsidR="00C741A3" w:rsidRPr="003F7EAC">
        <w:rPr>
          <w:rFonts w:ascii="Times New Roman" w:eastAsia="Times New Roman" w:hAnsi="Times New Roman" w:cs="Times New Roman"/>
          <w:sz w:val="28"/>
          <w:szCs w:val="28"/>
        </w:rPr>
        <w:t>ВНИИКР</w:t>
      </w:r>
      <w:r w:rsidR="00E91D17" w:rsidRPr="003F7EAC">
        <w:rPr>
          <w:rFonts w:ascii="Times New Roman" w:eastAsia="Times New Roman" w:hAnsi="Times New Roman" w:cs="Times New Roman"/>
          <w:sz w:val="28"/>
          <w:szCs w:val="28"/>
        </w:rPr>
        <w:t>" -</w:t>
      </w:r>
      <w:r w:rsidR="005974D7" w:rsidRPr="003F7E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41A3" w:rsidRPr="003F7EAC">
        <w:rPr>
          <w:rFonts w:ascii="Times New Roman" w:eastAsia="Times New Roman" w:hAnsi="Times New Roman" w:cs="Times New Roman"/>
          <w:sz w:val="28"/>
          <w:szCs w:val="28"/>
        </w:rPr>
        <w:t>1</w:t>
      </w:r>
      <w:r w:rsidR="0063311E" w:rsidRPr="003F7EAC">
        <w:rPr>
          <w:rFonts w:ascii="Times New Roman" w:eastAsia="Times New Roman" w:hAnsi="Times New Roman" w:cs="Times New Roman"/>
          <w:sz w:val="28"/>
          <w:szCs w:val="28"/>
        </w:rPr>
        <w:t>6</w:t>
      </w:r>
      <w:r w:rsidR="009670FC" w:rsidRPr="003F7EAC">
        <w:rPr>
          <w:rFonts w:ascii="Times New Roman" w:eastAsia="Times New Roman" w:hAnsi="Times New Roman" w:cs="Times New Roman"/>
          <w:sz w:val="28"/>
          <w:szCs w:val="28"/>
        </w:rPr>
        <w:t xml:space="preserve"> проб;</w:t>
      </w:r>
      <w:r w:rsidR="00EA4F12" w:rsidRPr="003F7E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D705E" w:rsidRPr="003F7EAC" w:rsidRDefault="00034C2B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EA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D705E" w:rsidRPr="003F7EAC">
        <w:rPr>
          <w:rFonts w:ascii="Times New Roman" w:eastAsia="Times New Roman" w:hAnsi="Times New Roman" w:cs="Times New Roman"/>
          <w:sz w:val="28"/>
          <w:szCs w:val="28"/>
        </w:rPr>
        <w:t>ГБУ "</w:t>
      </w:r>
      <w:r w:rsidR="00C741A3" w:rsidRPr="003F7EAC">
        <w:rPr>
          <w:rFonts w:ascii="Times New Roman" w:eastAsia="Times New Roman" w:hAnsi="Times New Roman" w:cs="Times New Roman"/>
          <w:sz w:val="28"/>
          <w:szCs w:val="28"/>
        </w:rPr>
        <w:t>Псковская областная лаборатория</w:t>
      </w:r>
      <w:r w:rsidR="00ED705E" w:rsidRPr="003F7EAC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r w:rsidR="00DB3BA5" w:rsidRPr="003F7EAC">
        <w:rPr>
          <w:rFonts w:ascii="Times New Roman" w:eastAsia="Times New Roman" w:hAnsi="Times New Roman" w:cs="Times New Roman"/>
          <w:sz w:val="28"/>
          <w:szCs w:val="28"/>
        </w:rPr>
        <w:t>- 1 проб</w:t>
      </w:r>
      <w:r w:rsidR="00C741A3" w:rsidRPr="003F7EAC">
        <w:rPr>
          <w:rFonts w:ascii="Times New Roman" w:eastAsia="Times New Roman" w:hAnsi="Times New Roman" w:cs="Times New Roman"/>
          <w:sz w:val="28"/>
          <w:szCs w:val="28"/>
        </w:rPr>
        <w:t>а.</w:t>
      </w:r>
    </w:p>
    <w:p w:rsidR="00A51C11" w:rsidRPr="003F7EAC" w:rsidRDefault="00D3762C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EA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51C11" w:rsidRPr="003F7EAC">
        <w:rPr>
          <w:rFonts w:ascii="Times New Roman" w:eastAsia="Times New Roman" w:hAnsi="Times New Roman" w:cs="Times New Roman"/>
          <w:sz w:val="28"/>
          <w:szCs w:val="28"/>
        </w:rPr>
        <w:t>езультаты провайдерами о</w:t>
      </w:r>
      <w:r w:rsidR="008748C1" w:rsidRPr="003F7EAC">
        <w:rPr>
          <w:rFonts w:ascii="Times New Roman" w:eastAsia="Times New Roman" w:hAnsi="Times New Roman" w:cs="Times New Roman"/>
          <w:sz w:val="28"/>
          <w:szCs w:val="28"/>
        </w:rPr>
        <w:t>ценены как удовлетворительные</w:t>
      </w:r>
      <w:r w:rsidRPr="003F7EAC">
        <w:rPr>
          <w:rFonts w:ascii="Times New Roman" w:eastAsia="Times New Roman" w:hAnsi="Times New Roman" w:cs="Times New Roman"/>
          <w:sz w:val="28"/>
          <w:szCs w:val="28"/>
        </w:rPr>
        <w:t>. Кроме одного, он в обработке</w:t>
      </w:r>
      <w:r w:rsidR="00A51C11" w:rsidRPr="003F7E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74D7" w:rsidRPr="003F7EAC" w:rsidRDefault="005974D7" w:rsidP="00AF05DC">
      <w:pPr>
        <w:spacing w:line="240" w:lineRule="auto"/>
        <w:ind w:righ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7EAC">
        <w:rPr>
          <w:rFonts w:ascii="Times New Roman" w:hAnsi="Times New Roman" w:cs="Times New Roman"/>
          <w:b/>
          <w:sz w:val="28"/>
          <w:szCs w:val="28"/>
        </w:rPr>
        <w:t xml:space="preserve">В соответствии </w:t>
      </w:r>
      <w:r w:rsidR="000078DF" w:rsidRPr="003F7EAC">
        <w:rPr>
          <w:rFonts w:ascii="Times New Roman" w:hAnsi="Times New Roman" w:cs="Times New Roman"/>
          <w:b/>
          <w:sz w:val="28"/>
          <w:szCs w:val="28"/>
        </w:rPr>
        <w:t>с планом валидации (верификации)</w:t>
      </w:r>
      <w:r w:rsidR="000078DF" w:rsidRPr="003F7EAC">
        <w:rPr>
          <w:rFonts w:ascii="Times New Roman" w:hAnsi="Times New Roman" w:cs="Times New Roman"/>
          <w:sz w:val="28"/>
          <w:szCs w:val="28"/>
        </w:rPr>
        <w:t xml:space="preserve"> аналитических методов в ФГБУ "Краснодарская МВЛ" на 202</w:t>
      </w:r>
      <w:r w:rsidR="00FA2701" w:rsidRPr="003F7EAC">
        <w:rPr>
          <w:rFonts w:ascii="Times New Roman" w:hAnsi="Times New Roman" w:cs="Times New Roman"/>
          <w:sz w:val="28"/>
          <w:szCs w:val="28"/>
        </w:rPr>
        <w:t>2</w:t>
      </w:r>
      <w:r w:rsidR="000078DF" w:rsidRPr="003F7EAC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8748C1" w:rsidRPr="003F7EAC">
        <w:rPr>
          <w:rFonts w:ascii="Times New Roman" w:hAnsi="Times New Roman" w:cs="Times New Roman"/>
          <w:sz w:val="28"/>
          <w:szCs w:val="28"/>
        </w:rPr>
        <w:t>4</w:t>
      </w:r>
      <w:r w:rsidR="000078DF" w:rsidRPr="003F7EAC">
        <w:rPr>
          <w:rFonts w:ascii="Times New Roman" w:hAnsi="Times New Roman" w:cs="Times New Roman"/>
          <w:sz w:val="28"/>
          <w:szCs w:val="28"/>
        </w:rPr>
        <w:t xml:space="preserve"> квартале запланирован</w:t>
      </w:r>
      <w:r w:rsidR="008748C1" w:rsidRPr="003F7EAC">
        <w:rPr>
          <w:rFonts w:ascii="Times New Roman" w:hAnsi="Times New Roman" w:cs="Times New Roman"/>
          <w:sz w:val="28"/>
          <w:szCs w:val="28"/>
        </w:rPr>
        <w:t>о</w:t>
      </w:r>
      <w:r w:rsidR="000078DF" w:rsidRPr="003F7EAC">
        <w:rPr>
          <w:rFonts w:ascii="Times New Roman" w:hAnsi="Times New Roman" w:cs="Times New Roman"/>
          <w:sz w:val="28"/>
          <w:szCs w:val="28"/>
        </w:rPr>
        <w:t xml:space="preserve"> и проведен</w:t>
      </w:r>
      <w:r w:rsidR="008748C1" w:rsidRPr="003F7EAC">
        <w:rPr>
          <w:rFonts w:ascii="Times New Roman" w:hAnsi="Times New Roman" w:cs="Times New Roman"/>
          <w:sz w:val="28"/>
          <w:szCs w:val="28"/>
        </w:rPr>
        <w:t>о</w:t>
      </w:r>
      <w:r w:rsidR="000078DF" w:rsidRPr="003F7EAC">
        <w:rPr>
          <w:rFonts w:ascii="Times New Roman" w:hAnsi="Times New Roman" w:cs="Times New Roman"/>
          <w:sz w:val="28"/>
          <w:szCs w:val="28"/>
        </w:rPr>
        <w:t xml:space="preserve"> </w:t>
      </w:r>
      <w:r w:rsidR="008748C1" w:rsidRPr="003F7EAC">
        <w:rPr>
          <w:rFonts w:ascii="Times New Roman" w:hAnsi="Times New Roman" w:cs="Times New Roman"/>
          <w:sz w:val="28"/>
          <w:szCs w:val="28"/>
        </w:rPr>
        <w:t>3</w:t>
      </w:r>
      <w:r w:rsidR="000078DF" w:rsidRPr="003F7EAC">
        <w:rPr>
          <w:rFonts w:ascii="Times New Roman" w:hAnsi="Times New Roman" w:cs="Times New Roman"/>
          <w:sz w:val="28"/>
          <w:szCs w:val="28"/>
        </w:rPr>
        <w:t xml:space="preserve"> верификаци</w:t>
      </w:r>
      <w:r w:rsidR="00D3762C" w:rsidRPr="003F7EAC">
        <w:rPr>
          <w:rFonts w:ascii="Times New Roman" w:hAnsi="Times New Roman" w:cs="Times New Roman"/>
          <w:sz w:val="28"/>
          <w:szCs w:val="28"/>
        </w:rPr>
        <w:t>и</w:t>
      </w:r>
      <w:r w:rsidR="000078DF" w:rsidRPr="003F7EAC">
        <w:rPr>
          <w:rFonts w:ascii="Times New Roman" w:hAnsi="Times New Roman" w:cs="Times New Roman"/>
          <w:sz w:val="28"/>
          <w:szCs w:val="28"/>
        </w:rPr>
        <w:t>:</w:t>
      </w:r>
    </w:p>
    <w:p w:rsidR="008748C1" w:rsidRPr="003F7EAC" w:rsidRDefault="008748C1" w:rsidP="008748C1">
      <w:pPr>
        <w:pStyle w:val="a5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EAC">
        <w:rPr>
          <w:rFonts w:ascii="Times New Roman" w:hAnsi="Times New Roman" w:cs="Times New Roman"/>
          <w:sz w:val="28"/>
          <w:szCs w:val="28"/>
        </w:rPr>
        <w:t>«Методика измерений массовой доли (концентрации) действующего вещества в сухих и жидких препаративных формах пестицидов методами высокоэффективной жидкостной хроматографии и газовой хроматографии»</w:t>
      </w:r>
    </w:p>
    <w:p w:rsidR="00A600D9" w:rsidRPr="003F7EAC" w:rsidRDefault="00A600D9" w:rsidP="00A600D9">
      <w:pPr>
        <w:pStyle w:val="a5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EAC">
        <w:rPr>
          <w:rFonts w:ascii="Times New Roman" w:hAnsi="Times New Roman" w:cs="Times New Roman"/>
          <w:sz w:val="28"/>
          <w:szCs w:val="28"/>
        </w:rPr>
        <w:t>Методические Указания по лабораторной диагностике некробактериоза. Утв. ГУВ Госагропрома СССР 01.06. 1987 г.</w:t>
      </w:r>
    </w:p>
    <w:p w:rsidR="00A600D9" w:rsidRPr="003F7EAC" w:rsidRDefault="00A600D9" w:rsidP="00A600D9">
      <w:pPr>
        <w:pStyle w:val="a5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EAC">
        <w:rPr>
          <w:rFonts w:ascii="Times New Roman" w:hAnsi="Times New Roman" w:cs="Times New Roman"/>
          <w:sz w:val="28"/>
          <w:szCs w:val="28"/>
        </w:rPr>
        <w:t xml:space="preserve">Методика в инструкции по применению набора реагентов для выявления ДНК микроорганизмов семейства Chlamydiaceae в биологическом материале методом полимеразной цепной реакции в режиме «реального времени», «АмплиПрайм </w:t>
      </w:r>
      <w:r w:rsidRPr="003F7EAC">
        <w:rPr>
          <w:rFonts w:ascii="Times New Roman" w:hAnsi="Times New Roman" w:cs="Times New Roman"/>
          <w:sz w:val="28"/>
          <w:szCs w:val="28"/>
          <w:lang w:val="en-US"/>
        </w:rPr>
        <w:t>Chlamydia</w:t>
      </w:r>
      <w:r w:rsidRPr="003F7EAC">
        <w:rPr>
          <w:rFonts w:ascii="Times New Roman" w:hAnsi="Times New Roman" w:cs="Times New Roman"/>
          <w:sz w:val="28"/>
          <w:szCs w:val="28"/>
        </w:rPr>
        <w:t xml:space="preserve"> </w:t>
      </w:r>
      <w:r w:rsidRPr="003F7EAC">
        <w:rPr>
          <w:rFonts w:ascii="Times New Roman" w:hAnsi="Times New Roman" w:cs="Times New Roman"/>
          <w:sz w:val="28"/>
          <w:szCs w:val="28"/>
          <w:lang w:val="en-US"/>
        </w:rPr>
        <w:t>spp</w:t>
      </w:r>
      <w:r w:rsidRPr="003F7EAC">
        <w:rPr>
          <w:rFonts w:ascii="Times New Roman" w:hAnsi="Times New Roman" w:cs="Times New Roman"/>
          <w:sz w:val="28"/>
          <w:szCs w:val="28"/>
        </w:rPr>
        <w:t>."» утверждена директором ООО «НекстБио», 2021.</w:t>
      </w:r>
    </w:p>
    <w:p w:rsidR="00795FE1" w:rsidRPr="003F7EAC" w:rsidRDefault="00795FE1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7EAC">
        <w:rPr>
          <w:rFonts w:ascii="Times New Roman" w:eastAsia="Times New Roman" w:hAnsi="Times New Roman" w:cs="Times New Roman"/>
          <w:b/>
          <w:sz w:val="28"/>
          <w:szCs w:val="28"/>
        </w:rPr>
        <w:t>Повышение квалификации специалистов учреждения.</w:t>
      </w:r>
    </w:p>
    <w:p w:rsidR="00795FE1" w:rsidRPr="003F7EAC" w:rsidRDefault="00795FE1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E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26D90" w:rsidRPr="003F7EAC">
        <w:rPr>
          <w:rFonts w:ascii="Times New Roman" w:eastAsia="Times New Roman" w:hAnsi="Times New Roman" w:cs="Times New Roman"/>
          <w:sz w:val="28"/>
          <w:szCs w:val="28"/>
        </w:rPr>
        <w:t>Всего обучен</w:t>
      </w:r>
      <w:r w:rsidR="00D3762C" w:rsidRPr="003F7EA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F7E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6D90" w:rsidRPr="003F7EAC">
        <w:rPr>
          <w:rFonts w:ascii="Times New Roman" w:eastAsia="Times New Roman" w:hAnsi="Times New Roman" w:cs="Times New Roman"/>
          <w:sz w:val="28"/>
          <w:szCs w:val="28"/>
        </w:rPr>
        <w:t>2</w:t>
      </w:r>
      <w:r w:rsidR="00305C5D" w:rsidRPr="003F7EAC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F7EAC">
        <w:rPr>
          <w:rFonts w:ascii="Times New Roman" w:eastAsia="Times New Roman" w:hAnsi="Times New Roman" w:cs="Times New Roman"/>
          <w:sz w:val="28"/>
          <w:szCs w:val="28"/>
        </w:rPr>
        <w:t xml:space="preserve"> человек, против </w:t>
      </w:r>
      <w:r w:rsidR="00305C5D" w:rsidRPr="003F7EAC">
        <w:rPr>
          <w:rFonts w:ascii="Times New Roman" w:eastAsia="Times New Roman" w:hAnsi="Times New Roman" w:cs="Times New Roman"/>
          <w:sz w:val="28"/>
          <w:szCs w:val="28"/>
        </w:rPr>
        <w:t>1</w:t>
      </w:r>
      <w:r w:rsidR="00034C2B" w:rsidRPr="003F7EAC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F7EA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305C5D" w:rsidRPr="003F7EA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F7EAC">
        <w:rPr>
          <w:rFonts w:ascii="Times New Roman" w:eastAsia="Times New Roman" w:hAnsi="Times New Roman" w:cs="Times New Roman"/>
          <w:sz w:val="28"/>
          <w:szCs w:val="28"/>
        </w:rPr>
        <w:t xml:space="preserve"> квартале 20</w:t>
      </w:r>
      <w:r w:rsidR="000628B4" w:rsidRPr="003F7EAC">
        <w:rPr>
          <w:rFonts w:ascii="Times New Roman" w:eastAsia="Times New Roman" w:hAnsi="Times New Roman" w:cs="Times New Roman"/>
          <w:sz w:val="28"/>
          <w:szCs w:val="28"/>
        </w:rPr>
        <w:t>2</w:t>
      </w:r>
      <w:r w:rsidR="00402288" w:rsidRPr="003F7EA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F7EAC">
        <w:rPr>
          <w:rFonts w:ascii="Times New Roman" w:eastAsia="Times New Roman" w:hAnsi="Times New Roman" w:cs="Times New Roman"/>
          <w:sz w:val="28"/>
          <w:szCs w:val="28"/>
        </w:rPr>
        <w:t xml:space="preserve"> г., </w:t>
      </w:r>
      <w:r w:rsidR="00C50AC2" w:rsidRPr="003F7EAC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465178" w:rsidRPr="003F7EAC">
        <w:rPr>
          <w:rFonts w:ascii="Times New Roman" w:eastAsia="Times New Roman" w:hAnsi="Times New Roman" w:cs="Times New Roman"/>
          <w:sz w:val="28"/>
          <w:szCs w:val="28"/>
        </w:rPr>
        <w:t>33</w:t>
      </w:r>
      <w:r w:rsidR="00C50AC2" w:rsidRPr="003F7EAC">
        <w:rPr>
          <w:rFonts w:ascii="Times New Roman" w:eastAsia="Times New Roman" w:hAnsi="Times New Roman" w:cs="Times New Roman"/>
          <w:sz w:val="28"/>
          <w:szCs w:val="28"/>
        </w:rPr>
        <w:t xml:space="preserve"> темам </w:t>
      </w:r>
      <w:r w:rsidRPr="003F7EAC">
        <w:rPr>
          <w:rFonts w:ascii="Times New Roman" w:eastAsia="Times New Roman" w:hAnsi="Times New Roman" w:cs="Times New Roman"/>
          <w:sz w:val="28"/>
          <w:szCs w:val="28"/>
        </w:rPr>
        <w:t>из них:</w:t>
      </w:r>
    </w:p>
    <w:p w:rsidR="00175F80" w:rsidRPr="003F7EAC" w:rsidRDefault="00314860" w:rsidP="00175F8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EA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1E2CCD" w:rsidRPr="003F7EAC">
        <w:rPr>
          <w:rFonts w:ascii="Times New Roman" w:eastAsia="Times New Roman" w:hAnsi="Times New Roman" w:cs="Times New Roman"/>
          <w:sz w:val="28"/>
          <w:szCs w:val="28"/>
        </w:rPr>
        <w:t>РФ</w:t>
      </w:r>
      <w:r w:rsidR="001C260A" w:rsidRPr="003F7E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5F80" w:rsidRPr="003F7EAC">
        <w:rPr>
          <w:rFonts w:ascii="Times New Roman" w:hAnsi="Times New Roman" w:cs="Times New Roman"/>
          <w:color w:val="000000"/>
          <w:sz w:val="28"/>
          <w:szCs w:val="28"/>
        </w:rPr>
        <w:t>ФГБУ "Краснодарская МВЛ" – 19 человек;</w:t>
      </w:r>
    </w:p>
    <w:p w:rsidR="00795FE1" w:rsidRPr="003F7EAC" w:rsidRDefault="000628B4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EAC">
        <w:rPr>
          <w:rFonts w:ascii="Times New Roman" w:eastAsia="Times New Roman" w:hAnsi="Times New Roman" w:cs="Times New Roman"/>
          <w:sz w:val="28"/>
          <w:szCs w:val="28"/>
        </w:rPr>
        <w:t xml:space="preserve">-РФ г. Москва </w:t>
      </w:r>
      <w:r w:rsidR="00175F80" w:rsidRPr="003F7EAC">
        <w:rPr>
          <w:rFonts w:ascii="Times New Roman" w:eastAsia="Times New Roman" w:hAnsi="Times New Roman" w:cs="Times New Roman"/>
          <w:sz w:val="28"/>
          <w:szCs w:val="28"/>
        </w:rPr>
        <w:t>ФГБУ НЦБПР</w:t>
      </w:r>
      <w:r w:rsidR="000A1125" w:rsidRPr="003F7EAC">
        <w:rPr>
          <w:rFonts w:ascii="Times New Roman" w:hAnsi="Times New Roman" w:cs="Times New Roman"/>
          <w:sz w:val="28"/>
          <w:szCs w:val="28"/>
        </w:rPr>
        <w:t xml:space="preserve"> </w:t>
      </w:r>
      <w:r w:rsidR="00795FE1" w:rsidRPr="003F7EA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75F80" w:rsidRPr="003F7EAC">
        <w:rPr>
          <w:rFonts w:ascii="Times New Roman" w:eastAsia="Times New Roman" w:hAnsi="Times New Roman" w:cs="Times New Roman"/>
          <w:sz w:val="28"/>
          <w:szCs w:val="28"/>
        </w:rPr>
        <w:t>2</w:t>
      </w:r>
      <w:r w:rsidR="00795FE1" w:rsidRPr="003F7EAC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175F80" w:rsidRPr="003F7EA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95FE1" w:rsidRPr="003F7EA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95FE1" w:rsidRPr="003F7EAC" w:rsidRDefault="00D87B47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EAC">
        <w:rPr>
          <w:rFonts w:ascii="Times New Roman" w:hAnsi="Times New Roman" w:cs="Times New Roman"/>
          <w:sz w:val="28"/>
          <w:szCs w:val="28"/>
        </w:rPr>
        <w:t>- РФ,</w:t>
      </w:r>
      <w:r w:rsidR="000A1125" w:rsidRPr="003F7EAC">
        <w:rPr>
          <w:rFonts w:ascii="Times New Roman" w:hAnsi="Times New Roman" w:cs="Times New Roman"/>
          <w:sz w:val="28"/>
          <w:szCs w:val="28"/>
        </w:rPr>
        <w:t xml:space="preserve"> ФГБУ ВНИИЗЖ -</w:t>
      </w:r>
      <w:r w:rsidR="00795FE1" w:rsidRPr="003F7E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5F80" w:rsidRPr="003F7EAC">
        <w:rPr>
          <w:rFonts w:ascii="Times New Roman" w:eastAsia="Times New Roman" w:hAnsi="Times New Roman" w:cs="Times New Roman"/>
          <w:sz w:val="28"/>
          <w:szCs w:val="28"/>
        </w:rPr>
        <w:t>2</w:t>
      </w:r>
      <w:r w:rsidR="00795FE1" w:rsidRPr="003F7EAC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175F80" w:rsidRPr="003F7EA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95FE1" w:rsidRPr="003F7EAC">
        <w:rPr>
          <w:rFonts w:ascii="Times New Roman" w:eastAsia="Times New Roman" w:hAnsi="Times New Roman" w:cs="Times New Roman"/>
          <w:sz w:val="28"/>
          <w:szCs w:val="28"/>
        </w:rPr>
        <w:t>;</w:t>
      </w:r>
      <w:r w:rsidR="000628B4" w:rsidRPr="003F7E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4860" w:rsidRPr="003F7EAC" w:rsidRDefault="000A1125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EAC">
        <w:rPr>
          <w:rFonts w:ascii="Times New Roman" w:eastAsia="Times New Roman" w:hAnsi="Times New Roman" w:cs="Times New Roman"/>
          <w:sz w:val="28"/>
          <w:szCs w:val="28"/>
        </w:rPr>
        <w:t xml:space="preserve">- РФ, </w:t>
      </w:r>
      <w:r w:rsidR="00175F80" w:rsidRPr="003F7EAC">
        <w:rPr>
          <w:rFonts w:ascii="Times New Roman" w:hAnsi="Times New Roman" w:cs="Times New Roman"/>
          <w:sz w:val="28"/>
          <w:szCs w:val="28"/>
        </w:rPr>
        <w:t>ФАУ "Национальный институт аккредитации</w:t>
      </w:r>
      <w:r w:rsidR="00166C13" w:rsidRPr="003F7EAC">
        <w:rPr>
          <w:rFonts w:ascii="Times New Roman" w:hAnsi="Times New Roman" w:cs="Times New Roman"/>
          <w:sz w:val="28"/>
          <w:szCs w:val="28"/>
        </w:rPr>
        <w:t xml:space="preserve"> </w:t>
      </w:r>
      <w:r w:rsidR="00166C13" w:rsidRPr="003F7EA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F7EAC">
        <w:rPr>
          <w:rFonts w:ascii="Times New Roman" w:eastAsia="Times New Roman" w:hAnsi="Times New Roman" w:cs="Times New Roman"/>
          <w:sz w:val="28"/>
          <w:szCs w:val="28"/>
        </w:rPr>
        <w:t>2</w:t>
      </w:r>
      <w:r w:rsidR="00166C13" w:rsidRPr="003F7EAC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175F80" w:rsidRPr="003F7EAC">
        <w:rPr>
          <w:rFonts w:ascii="Times New Roman" w:eastAsia="Times New Roman" w:hAnsi="Times New Roman" w:cs="Times New Roman"/>
          <w:sz w:val="28"/>
          <w:szCs w:val="28"/>
        </w:rPr>
        <w:t>а;</w:t>
      </w:r>
    </w:p>
    <w:p w:rsidR="00175F80" w:rsidRPr="003F7EAC" w:rsidRDefault="00175F80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EAC">
        <w:rPr>
          <w:rFonts w:ascii="Times New Roman" w:eastAsia="Times New Roman" w:hAnsi="Times New Roman" w:cs="Times New Roman"/>
          <w:sz w:val="28"/>
          <w:szCs w:val="28"/>
        </w:rPr>
        <w:t xml:space="preserve">- РФ, </w:t>
      </w:r>
      <w:r w:rsidRPr="003F7EAC">
        <w:rPr>
          <w:rFonts w:ascii="Times New Roman" w:hAnsi="Times New Roman" w:cs="Times New Roman"/>
          <w:sz w:val="28"/>
          <w:szCs w:val="28"/>
        </w:rPr>
        <w:t>г. Москва, ФГБУ «Национальный центр безопасности продукции водного промысла и аквакультуры» - 1</w:t>
      </w:r>
      <w:r w:rsidRPr="003F7EAC">
        <w:rPr>
          <w:rFonts w:ascii="Times New Roman" w:eastAsia="Times New Roman" w:hAnsi="Times New Roman" w:cs="Times New Roman"/>
          <w:sz w:val="28"/>
          <w:szCs w:val="28"/>
        </w:rPr>
        <w:t xml:space="preserve"> человек;</w:t>
      </w:r>
    </w:p>
    <w:p w:rsidR="00D87B47" w:rsidRPr="003F7EAC" w:rsidRDefault="00D87B47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EAC">
        <w:rPr>
          <w:rFonts w:ascii="Times New Roman" w:hAnsi="Times New Roman" w:cs="Times New Roman"/>
          <w:sz w:val="28"/>
          <w:szCs w:val="28"/>
        </w:rPr>
        <w:t>- РФ, НОЧУ ДПО «Академия кадрового Резерва» - 1</w:t>
      </w:r>
      <w:r w:rsidRPr="003F7EAC">
        <w:rPr>
          <w:rFonts w:ascii="Times New Roman" w:eastAsia="Times New Roman" w:hAnsi="Times New Roman" w:cs="Times New Roman"/>
          <w:sz w:val="28"/>
          <w:szCs w:val="28"/>
        </w:rPr>
        <w:t xml:space="preserve"> человек;</w:t>
      </w:r>
    </w:p>
    <w:p w:rsidR="00D87B47" w:rsidRPr="003F7EAC" w:rsidRDefault="00D87B47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EAC">
        <w:rPr>
          <w:rFonts w:ascii="Times New Roman" w:hAnsi="Times New Roman" w:cs="Times New Roman"/>
          <w:sz w:val="28"/>
          <w:szCs w:val="28"/>
        </w:rPr>
        <w:t>- РФ, Продовольственная и сельскохозяйственная организация Объединенных Наций ФАО</w:t>
      </w:r>
      <w:r w:rsidR="00503AD5" w:rsidRPr="003F7EAC">
        <w:rPr>
          <w:rFonts w:ascii="Times New Roman" w:hAnsi="Times New Roman" w:cs="Times New Roman"/>
          <w:sz w:val="28"/>
          <w:szCs w:val="28"/>
        </w:rPr>
        <w:t xml:space="preserve"> - 1</w:t>
      </w:r>
      <w:r w:rsidR="00503AD5" w:rsidRPr="003F7EAC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795FE1" w:rsidRPr="003F7EAC" w:rsidRDefault="00795FE1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EAC">
        <w:rPr>
          <w:rFonts w:ascii="Times New Roman" w:eastAsia="Times New Roman" w:hAnsi="Times New Roman" w:cs="Times New Roman"/>
          <w:sz w:val="28"/>
          <w:szCs w:val="28"/>
        </w:rPr>
        <w:t>Обучение за пределами РФ не проводилось.</w:t>
      </w:r>
    </w:p>
    <w:p w:rsidR="00EB032C" w:rsidRPr="003F7EAC" w:rsidRDefault="00EB032C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6F4F" w:rsidRPr="003F7EAC" w:rsidRDefault="00386877" w:rsidP="00EB032C">
      <w:pPr>
        <w:spacing w:line="240" w:lineRule="auto"/>
        <w:ind w:right="-142"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F7EA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Отчет о результатах СМК за </w:t>
      </w:r>
      <w:r w:rsidR="00915A9B" w:rsidRPr="003F7EA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3F7EA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квартал 2022 года</w:t>
      </w:r>
    </w:p>
    <w:p w:rsidR="00EB032C" w:rsidRPr="003F7EAC" w:rsidRDefault="00EB032C" w:rsidP="00EB032C">
      <w:pPr>
        <w:spacing w:line="240" w:lineRule="auto"/>
        <w:ind w:right="-142"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7EAC">
        <w:rPr>
          <w:rFonts w:ascii="Times New Roman" w:eastAsia="Calibri" w:hAnsi="Times New Roman" w:cs="Times New Roman"/>
          <w:sz w:val="28"/>
          <w:szCs w:val="28"/>
          <w:lang w:eastAsia="en-US"/>
        </w:rPr>
        <w:t>- проведена оценка поставщиков за 4 квартал 2022 года путем анализа «Листов оценки поставщиков» по Ф 07 ДП-03-05. В результате неудовлетворительных отзывов от заведующих отделами на качество расходных материалов, приобретаемого оборудования, используемых при проведении исследований не поступало;</w:t>
      </w:r>
    </w:p>
    <w:p w:rsidR="00EB032C" w:rsidRPr="003F7EAC" w:rsidRDefault="00EB032C" w:rsidP="00EB032C">
      <w:pPr>
        <w:tabs>
          <w:tab w:val="left" w:pos="851"/>
        </w:tabs>
        <w:spacing w:line="240" w:lineRule="auto"/>
        <w:ind w:right="-142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E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- 05.10.2022 г. направлен пакет документов для расширения области аккредитации. </w:t>
      </w:r>
      <w:r w:rsidR="00337145" w:rsidRPr="003F7E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Присвоен номер государственной услуги № 8984-ГУ от 05.10.2022 г. </w:t>
      </w:r>
      <w:r w:rsidRPr="003F7EAC">
        <w:rPr>
          <w:rFonts w:ascii="Times New Roman" w:eastAsia="Calibri" w:hAnsi="Times New Roman" w:cs="Times New Roman"/>
          <w:sz w:val="28"/>
          <w:szCs w:val="28"/>
          <w:lang w:eastAsia="en-US"/>
        </w:rPr>
        <w:t>Внешний аудит проведен в формате ВКС экспертами Росаккредитации. В область аккредитации заявлено 43 методики испытаний, из них диагностика -25 методик, 2 методики –ДВ пестицидов</w:t>
      </w:r>
      <w:r w:rsidR="00337145" w:rsidRPr="003F7EA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3F7E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результате получен </w:t>
      </w:r>
      <w:r w:rsidR="00337145" w:rsidRPr="003F7EAC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3F7EAC">
        <w:rPr>
          <w:rFonts w:ascii="Times New Roman" w:eastAsia="Calibri" w:hAnsi="Times New Roman" w:cs="Times New Roman"/>
          <w:sz w:val="28"/>
          <w:szCs w:val="28"/>
          <w:lang w:eastAsia="en-US"/>
        </w:rPr>
        <w:t>риказ о расширении ОА в заявленной области аккредитации (Приказ РА от 24.11.2022 № Ра-608)</w:t>
      </w:r>
      <w:r w:rsidRPr="003F7EAC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EB032C" w:rsidRPr="003F7EAC" w:rsidRDefault="00EB032C" w:rsidP="00EB032C">
      <w:pPr>
        <w:tabs>
          <w:tab w:val="left" w:pos="851"/>
        </w:tabs>
        <w:spacing w:line="240" w:lineRule="auto"/>
        <w:ind w:right="-142"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7E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заведующими отделами и ответственными сотрудниками за внедрение системы менеджмента в отделах проведена работа по актуализации документов системы менеджмента 4 уровня (РИ, СОП, ВИ). Документы размещены для использования и руководства в работе по адресу: </w:t>
      </w:r>
      <w:r w:rsidRPr="003F7EA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KMVL</w:t>
      </w:r>
      <w:r w:rsidRPr="003F7EAC">
        <w:rPr>
          <w:rFonts w:ascii="Times New Roman" w:eastAsia="Calibri" w:hAnsi="Times New Roman" w:cs="Times New Roman"/>
          <w:sz w:val="28"/>
          <w:szCs w:val="28"/>
          <w:lang w:eastAsia="en-US"/>
        </w:rPr>
        <w:t>/Общая система менеджмента качества/Ветеринарное направление/Система менеджмента/Документы 4 уровня;</w:t>
      </w:r>
    </w:p>
    <w:p w:rsidR="00EB032C" w:rsidRPr="003F7EAC" w:rsidRDefault="00EB032C" w:rsidP="00EB032C">
      <w:pPr>
        <w:tabs>
          <w:tab w:val="left" w:pos="284"/>
          <w:tab w:val="left" w:pos="851"/>
        </w:tabs>
        <w:spacing w:line="240" w:lineRule="auto"/>
        <w:ind w:right="-142"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7EAC">
        <w:rPr>
          <w:rFonts w:ascii="Times New Roman" w:eastAsia="Calibri" w:hAnsi="Times New Roman" w:cs="Times New Roman"/>
          <w:sz w:val="28"/>
          <w:szCs w:val="28"/>
          <w:lang w:eastAsia="en-US"/>
        </w:rPr>
        <w:t>- за текущий период проведено 4 внутренних обучения в связи с приемом на работу новых сотрудников, а также в связи с изменениями, вступившими в силу в нормативных документах, а также внесению изменений в документы системы менеджмента (протокол № 16 от 21.09.2022, № 17 от 24.11.2022, № 18 от 12.12.2022, № 19 от 27.12.2022);</w:t>
      </w:r>
    </w:p>
    <w:p w:rsidR="00EB032C" w:rsidRPr="003F7EAC" w:rsidRDefault="00EB032C" w:rsidP="00EB032C">
      <w:pPr>
        <w:tabs>
          <w:tab w:val="left" w:pos="284"/>
          <w:tab w:val="left" w:pos="851"/>
        </w:tabs>
        <w:spacing w:line="240" w:lineRule="auto"/>
        <w:ind w:right="-142"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7EAC">
        <w:rPr>
          <w:rFonts w:ascii="Times New Roman" w:eastAsia="Calibri" w:hAnsi="Times New Roman" w:cs="Times New Roman"/>
          <w:sz w:val="28"/>
          <w:szCs w:val="28"/>
          <w:lang w:eastAsia="en-US"/>
        </w:rPr>
        <w:t>- проведена работа инженером по стандартизации по актуализации копий нормативных документов, используемых в отделах ИЦ;</w:t>
      </w:r>
    </w:p>
    <w:p w:rsidR="00EB032C" w:rsidRPr="00EB032C" w:rsidRDefault="00EB032C" w:rsidP="00EB032C">
      <w:pPr>
        <w:tabs>
          <w:tab w:val="left" w:pos="284"/>
          <w:tab w:val="left" w:pos="851"/>
        </w:tabs>
        <w:spacing w:after="160" w:line="240" w:lineRule="auto"/>
        <w:ind w:right="-142"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7EAC">
        <w:rPr>
          <w:rFonts w:ascii="Times New Roman" w:eastAsia="Calibri" w:hAnsi="Times New Roman" w:cs="Times New Roman"/>
          <w:sz w:val="28"/>
          <w:szCs w:val="28"/>
          <w:lang w:eastAsia="en-US"/>
        </w:rPr>
        <w:t>- за 4 квартал 2022 года начальником отдела по качеству проведен анализ поступивших анкет оценки удовлетворенности заказчиков работой сотрудников ИЦ, Ф 21 ДП-03-13, все отзывы положительные.</w:t>
      </w:r>
    </w:p>
    <w:p w:rsidR="00386877" w:rsidRPr="00FC6653" w:rsidRDefault="00386877" w:rsidP="00AF05DC">
      <w:pPr>
        <w:tabs>
          <w:tab w:val="left" w:pos="284"/>
          <w:tab w:val="left" w:pos="851"/>
        </w:tabs>
        <w:spacing w:line="240" w:lineRule="auto"/>
        <w:ind w:right="-142"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7727C" w:rsidRPr="009F0D19" w:rsidRDefault="0027727C" w:rsidP="00AF05DC">
      <w:pPr>
        <w:spacing w:line="240" w:lineRule="auto"/>
        <w:ind w:right="-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D19">
        <w:rPr>
          <w:rFonts w:ascii="Times New Roman" w:hAnsi="Times New Roman" w:cs="Times New Roman"/>
          <w:b/>
          <w:sz w:val="28"/>
          <w:szCs w:val="28"/>
        </w:rPr>
        <w:t>Перспективы развития и предложения по повышению эффективности работы учреждения.</w:t>
      </w:r>
    </w:p>
    <w:p w:rsidR="0027727C" w:rsidRPr="009F0D19" w:rsidRDefault="0027727C" w:rsidP="00AF05DC">
      <w:pPr>
        <w:spacing w:line="240" w:lineRule="auto"/>
        <w:ind w:right="-142" w:firstLine="426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 w:rsidRPr="009F0D19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EA22A2" w:rsidRPr="009F0D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F0D19">
        <w:rPr>
          <w:rFonts w:ascii="Times New Roman" w:hAnsi="Times New Roman" w:cs="Times New Roman"/>
          <w:sz w:val="28"/>
          <w:szCs w:val="28"/>
        </w:rPr>
        <w:t>Внедрение в хозяйственный оборот нового диагностического корпуса: «Реконструкция комплекса лабораторных помещений для создания лаборатории диагностического направления соответствующего уровня защиты»</w:t>
      </w:r>
      <w:r w:rsidR="00FC6653" w:rsidRPr="009F0D19">
        <w:rPr>
          <w:rFonts w:ascii="Times New Roman" w:hAnsi="Times New Roman" w:cs="Times New Roman"/>
          <w:sz w:val="28"/>
          <w:szCs w:val="28"/>
        </w:rPr>
        <w:t xml:space="preserve">, получение разрешительных документов на соответствие условий при работе с возбудителями инфекционных болезней животных </w:t>
      </w:r>
      <w:r w:rsidR="00FC6653" w:rsidRPr="009F0D1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C6653" w:rsidRPr="009F0D19">
        <w:rPr>
          <w:rFonts w:ascii="Times New Roman" w:hAnsi="Times New Roman" w:cs="Times New Roman"/>
          <w:sz w:val="28"/>
          <w:szCs w:val="28"/>
        </w:rPr>
        <w:t>-</w:t>
      </w:r>
      <w:r w:rsidR="00FC6653" w:rsidRPr="009F0D1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FC6653" w:rsidRPr="009F0D19">
        <w:rPr>
          <w:rFonts w:ascii="Times New Roman" w:hAnsi="Times New Roman" w:cs="Times New Roman"/>
          <w:sz w:val="28"/>
          <w:szCs w:val="28"/>
        </w:rPr>
        <w:t xml:space="preserve"> групп патогенности (санитарно-эпидемиологическое заключение, лицензия)</w:t>
      </w:r>
      <w:r w:rsidRPr="009F0D1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7727C" w:rsidRPr="009F0D19" w:rsidRDefault="0027727C" w:rsidP="00AF05DC">
      <w:pPr>
        <w:spacing w:line="240" w:lineRule="auto"/>
        <w:ind w:right="-142"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0D1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2.</w:t>
      </w:r>
      <w:r w:rsidR="00EA22A2" w:rsidRPr="009F0D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F0D19">
        <w:rPr>
          <w:rFonts w:ascii="Times New Roman" w:hAnsi="Times New Roman" w:cs="Times New Roman"/>
          <w:sz w:val="28"/>
          <w:szCs w:val="28"/>
        </w:rPr>
        <w:t>Выполнение «Дорожной карты» по расширению области аккредитации на остаточные содержания пестицидов в зерне и продуктах его переработки</w:t>
      </w:r>
      <w:r w:rsidRPr="009F0D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0D19">
        <w:rPr>
          <w:rFonts w:ascii="Times New Roman" w:hAnsi="Times New Roman" w:cs="Times New Roman"/>
          <w:sz w:val="28"/>
          <w:szCs w:val="28"/>
        </w:rPr>
        <w:t xml:space="preserve">утверждена директором ФГБУ «Краснодарская МВЛ» 14 апреля 2021 г.   </w:t>
      </w:r>
    </w:p>
    <w:p w:rsidR="0027727C" w:rsidRPr="009F0D19" w:rsidRDefault="0027727C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F0D19"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="00EA22A2" w:rsidRPr="009F0D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F0D19">
        <w:rPr>
          <w:rFonts w:ascii="Times New Roman" w:eastAsia="Times New Roman" w:hAnsi="Times New Roman" w:cs="Times New Roman"/>
          <w:sz w:val="28"/>
          <w:szCs w:val="28"/>
          <w:lang w:eastAsia="zh-CN"/>
        </w:rPr>
        <w:t>Выполнение «Дорожной карты» по получению (расширению) области аккредитации на исследования пестицидов и агрохимикатов (ДВ). Утверждена директором ФГБУ «Краснодарская МВЛ» 22 июля 2021 г.</w:t>
      </w:r>
    </w:p>
    <w:p w:rsidR="0027727C" w:rsidRPr="009F0D19" w:rsidRDefault="0027727C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F0D19">
        <w:rPr>
          <w:rFonts w:ascii="Times New Roman" w:eastAsia="Times New Roman" w:hAnsi="Times New Roman" w:cs="Times New Roman"/>
          <w:sz w:val="28"/>
          <w:szCs w:val="28"/>
          <w:lang w:eastAsia="zh-CN"/>
        </w:rPr>
        <w:t>4.</w:t>
      </w:r>
      <w:r w:rsidR="00EA22A2" w:rsidRPr="009F0D1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F0D19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Продолжить развитие направления по расширению области аккредитации винодельческой продукции.</w:t>
      </w:r>
    </w:p>
    <w:p w:rsidR="0027727C" w:rsidRPr="009F0D19" w:rsidRDefault="0027727C" w:rsidP="00AF05DC">
      <w:pPr>
        <w:spacing w:line="240" w:lineRule="auto"/>
        <w:ind w:righ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0D19">
        <w:rPr>
          <w:rFonts w:ascii="Times New Roman" w:eastAsia="Times New Roman" w:hAnsi="Times New Roman" w:cs="Times New Roman"/>
          <w:sz w:val="28"/>
          <w:szCs w:val="28"/>
          <w:lang w:eastAsia="zh-CN"/>
        </w:rPr>
        <w:t>5.</w:t>
      </w:r>
      <w:r w:rsidR="00EA22A2" w:rsidRPr="009F0D1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F0D19">
        <w:rPr>
          <w:rFonts w:ascii="Times New Roman" w:hAnsi="Times New Roman" w:cs="Times New Roman"/>
          <w:sz w:val="28"/>
          <w:szCs w:val="28"/>
        </w:rPr>
        <w:t>Продолжить развитие направления по освоению арбитражных методов испытаний с использованием высокоэффективной жидкостной и газовой хромато-масс-спектрометрии (анализ остатков ветеринарных препаратов и пестицидов в пищевых продуктах, кормах) приказ Россельхознадзора от 05.03.2022 № 357.</w:t>
      </w:r>
    </w:p>
    <w:p w:rsidR="0027727C" w:rsidRPr="009F0D19" w:rsidRDefault="0027727C" w:rsidP="00AF05DC">
      <w:pPr>
        <w:spacing w:line="240" w:lineRule="auto"/>
        <w:ind w:right="-142" w:firstLine="426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9F0D19">
        <w:rPr>
          <w:rFonts w:ascii="Times New Roman" w:hAnsi="Times New Roman" w:cs="Times New Roman"/>
          <w:sz w:val="28"/>
          <w:szCs w:val="28"/>
        </w:rPr>
        <w:t>6.</w:t>
      </w:r>
      <w:r w:rsidR="00EA22A2" w:rsidRPr="009F0D19">
        <w:rPr>
          <w:rFonts w:ascii="Times New Roman" w:hAnsi="Times New Roman" w:cs="Times New Roman"/>
          <w:sz w:val="28"/>
          <w:szCs w:val="28"/>
        </w:rPr>
        <w:t xml:space="preserve"> </w:t>
      </w:r>
      <w:r w:rsidRPr="009F0D1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Развитие направления в рамках федерального проекта «Экспорт. Продукция АПК».</w:t>
      </w:r>
    </w:p>
    <w:p w:rsidR="0027727C" w:rsidRPr="0027727C" w:rsidRDefault="0027727C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F0D1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7.</w:t>
      </w:r>
      <w:r w:rsidR="00EA22A2" w:rsidRPr="009F0D1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9F0D1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Дальнейшее развитие системы менеджмента качества Учреждения: </w:t>
      </w:r>
      <w:r w:rsidRPr="009F0D19">
        <w:rPr>
          <w:rFonts w:ascii="Times New Roman" w:hAnsi="Times New Roman" w:cs="Times New Roman"/>
          <w:sz w:val="28"/>
          <w:szCs w:val="28"/>
        </w:rPr>
        <w:t>подготовить пакет документов и пройти процедуру расширения области аккредитации в национальной системе аккредитации (Росаккредитация) по направлению пищевой безопасности, диагностики, исследования пестицидов и агрохимикатов.</w:t>
      </w:r>
      <w:bookmarkStart w:id="0" w:name="_GoBack"/>
      <w:bookmarkEnd w:id="0"/>
    </w:p>
    <w:sectPr w:rsidR="0027727C" w:rsidRPr="0027727C" w:rsidSect="00AF05DC">
      <w:pgSz w:w="11906" w:h="16838"/>
      <w:pgMar w:top="425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AF0" w:rsidRDefault="00ED1AF0" w:rsidP="00F34E08">
      <w:pPr>
        <w:spacing w:line="240" w:lineRule="auto"/>
      </w:pPr>
      <w:r>
        <w:separator/>
      </w:r>
    </w:p>
  </w:endnote>
  <w:endnote w:type="continuationSeparator" w:id="0">
    <w:p w:rsidR="00ED1AF0" w:rsidRDefault="00ED1AF0" w:rsidP="00F34E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AF0" w:rsidRDefault="00ED1AF0" w:rsidP="00F34E08">
      <w:pPr>
        <w:spacing w:line="240" w:lineRule="auto"/>
      </w:pPr>
      <w:r>
        <w:separator/>
      </w:r>
    </w:p>
  </w:footnote>
  <w:footnote w:type="continuationSeparator" w:id="0">
    <w:p w:rsidR="00ED1AF0" w:rsidRDefault="00ED1AF0" w:rsidP="00F34E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A5519"/>
    <w:multiLevelType w:val="hybridMultilevel"/>
    <w:tmpl w:val="67EE9E8E"/>
    <w:lvl w:ilvl="0" w:tplc="D2B630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C500F4A"/>
    <w:multiLevelType w:val="hybridMultilevel"/>
    <w:tmpl w:val="A2EEEF3A"/>
    <w:lvl w:ilvl="0" w:tplc="DD361846">
      <w:start w:val="1"/>
      <w:numFmt w:val="decimal"/>
      <w:lvlText w:val="%1."/>
      <w:lvlJc w:val="left"/>
      <w:pPr>
        <w:ind w:left="-34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13E56E88"/>
    <w:multiLevelType w:val="multilevel"/>
    <w:tmpl w:val="BCD827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2C77114"/>
    <w:multiLevelType w:val="hybridMultilevel"/>
    <w:tmpl w:val="1778A4EA"/>
    <w:lvl w:ilvl="0" w:tplc="E52083F0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25B67344"/>
    <w:multiLevelType w:val="multilevel"/>
    <w:tmpl w:val="A10271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4236383"/>
    <w:multiLevelType w:val="multilevel"/>
    <w:tmpl w:val="DFFC8A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8B41F75"/>
    <w:multiLevelType w:val="multilevel"/>
    <w:tmpl w:val="27C4F5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8D16E34"/>
    <w:multiLevelType w:val="hybridMultilevel"/>
    <w:tmpl w:val="6A0A954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9DF5F9E"/>
    <w:multiLevelType w:val="hybridMultilevel"/>
    <w:tmpl w:val="C27ED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22C58"/>
    <w:multiLevelType w:val="multilevel"/>
    <w:tmpl w:val="C5B085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E5C09D7"/>
    <w:multiLevelType w:val="hybridMultilevel"/>
    <w:tmpl w:val="5BECE4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EF4F43"/>
    <w:multiLevelType w:val="multilevel"/>
    <w:tmpl w:val="1E4225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2050398"/>
    <w:multiLevelType w:val="multilevel"/>
    <w:tmpl w:val="1B3C26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7CE77CC"/>
    <w:multiLevelType w:val="hybridMultilevel"/>
    <w:tmpl w:val="ED5C6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40FFB"/>
    <w:multiLevelType w:val="hybridMultilevel"/>
    <w:tmpl w:val="5A561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E0563"/>
    <w:multiLevelType w:val="multilevel"/>
    <w:tmpl w:val="9968A9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0DB2D54"/>
    <w:multiLevelType w:val="multilevel"/>
    <w:tmpl w:val="1CCE6AB8"/>
    <w:lvl w:ilvl="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304" w:hanging="405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1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1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371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371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731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731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1091" w:hanging="1800"/>
      </w:pPr>
      <w:rPr>
        <w:rFonts w:hint="default"/>
        <w:i/>
      </w:rPr>
    </w:lvl>
  </w:abstractNum>
  <w:abstractNum w:abstractNumId="17" w15:restartNumberingAfterBreak="0">
    <w:nsid w:val="5E274D09"/>
    <w:multiLevelType w:val="hybridMultilevel"/>
    <w:tmpl w:val="1D386032"/>
    <w:lvl w:ilvl="0" w:tplc="2318DB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23A1D84"/>
    <w:multiLevelType w:val="multilevel"/>
    <w:tmpl w:val="FC2827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208654C"/>
    <w:multiLevelType w:val="multilevel"/>
    <w:tmpl w:val="A65485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6E16D26"/>
    <w:multiLevelType w:val="hybridMultilevel"/>
    <w:tmpl w:val="DBE2F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D37949"/>
    <w:multiLevelType w:val="hybridMultilevel"/>
    <w:tmpl w:val="005C22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8"/>
  </w:num>
  <w:num w:numId="3">
    <w:abstractNumId w:val="19"/>
  </w:num>
  <w:num w:numId="4">
    <w:abstractNumId w:val="6"/>
  </w:num>
  <w:num w:numId="5">
    <w:abstractNumId w:val="11"/>
  </w:num>
  <w:num w:numId="6">
    <w:abstractNumId w:val="5"/>
  </w:num>
  <w:num w:numId="7">
    <w:abstractNumId w:val="9"/>
  </w:num>
  <w:num w:numId="8">
    <w:abstractNumId w:val="15"/>
  </w:num>
  <w:num w:numId="9">
    <w:abstractNumId w:val="4"/>
  </w:num>
  <w:num w:numId="10">
    <w:abstractNumId w:val="2"/>
  </w:num>
  <w:num w:numId="11">
    <w:abstractNumId w:val="20"/>
  </w:num>
  <w:num w:numId="12">
    <w:abstractNumId w:val="1"/>
  </w:num>
  <w:num w:numId="13">
    <w:abstractNumId w:val="7"/>
  </w:num>
  <w:num w:numId="14">
    <w:abstractNumId w:val="21"/>
  </w:num>
  <w:num w:numId="15">
    <w:abstractNumId w:val="10"/>
  </w:num>
  <w:num w:numId="16">
    <w:abstractNumId w:val="13"/>
  </w:num>
  <w:num w:numId="17">
    <w:abstractNumId w:val="14"/>
  </w:num>
  <w:num w:numId="18">
    <w:abstractNumId w:val="16"/>
  </w:num>
  <w:num w:numId="19">
    <w:abstractNumId w:val="8"/>
  </w:num>
  <w:num w:numId="20">
    <w:abstractNumId w:val="0"/>
  </w:num>
  <w:num w:numId="21">
    <w:abstractNumId w:val="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945"/>
    <w:rsid w:val="00005D1B"/>
    <w:rsid w:val="000078DF"/>
    <w:rsid w:val="00011368"/>
    <w:rsid w:val="00021513"/>
    <w:rsid w:val="000245BA"/>
    <w:rsid w:val="00030711"/>
    <w:rsid w:val="0003149E"/>
    <w:rsid w:val="00034C2B"/>
    <w:rsid w:val="00037479"/>
    <w:rsid w:val="00040359"/>
    <w:rsid w:val="00041E51"/>
    <w:rsid w:val="00046945"/>
    <w:rsid w:val="00052EB0"/>
    <w:rsid w:val="000628B4"/>
    <w:rsid w:val="00075923"/>
    <w:rsid w:val="00077937"/>
    <w:rsid w:val="00077FC9"/>
    <w:rsid w:val="000A1125"/>
    <w:rsid w:val="000A5322"/>
    <w:rsid w:val="000A56B2"/>
    <w:rsid w:val="000C3A3B"/>
    <w:rsid w:val="000C5DE9"/>
    <w:rsid w:val="000C6D97"/>
    <w:rsid w:val="000D3A77"/>
    <w:rsid w:val="000D43C4"/>
    <w:rsid w:val="000D4498"/>
    <w:rsid w:val="000D64C3"/>
    <w:rsid w:val="000E37D6"/>
    <w:rsid w:val="000E5156"/>
    <w:rsid w:val="000E5176"/>
    <w:rsid w:val="000E65A0"/>
    <w:rsid w:val="000F3825"/>
    <w:rsid w:val="000F49BC"/>
    <w:rsid w:val="0010567D"/>
    <w:rsid w:val="00112A19"/>
    <w:rsid w:val="00115E7E"/>
    <w:rsid w:val="0014700E"/>
    <w:rsid w:val="00157602"/>
    <w:rsid w:val="001629BD"/>
    <w:rsid w:val="00166C13"/>
    <w:rsid w:val="00175096"/>
    <w:rsid w:val="00175F80"/>
    <w:rsid w:val="00187AE8"/>
    <w:rsid w:val="001905A9"/>
    <w:rsid w:val="001A3EEF"/>
    <w:rsid w:val="001A6B77"/>
    <w:rsid w:val="001B778F"/>
    <w:rsid w:val="001C260A"/>
    <w:rsid w:val="001C3BF7"/>
    <w:rsid w:val="001D0700"/>
    <w:rsid w:val="001E2CCD"/>
    <w:rsid w:val="001E58A8"/>
    <w:rsid w:val="001E7C26"/>
    <w:rsid w:val="00202E79"/>
    <w:rsid w:val="00203B05"/>
    <w:rsid w:val="002075C7"/>
    <w:rsid w:val="00216321"/>
    <w:rsid w:val="002213B8"/>
    <w:rsid w:val="00221C60"/>
    <w:rsid w:val="00222250"/>
    <w:rsid w:val="00232BC9"/>
    <w:rsid w:val="00235711"/>
    <w:rsid w:val="00237112"/>
    <w:rsid w:val="00243E2D"/>
    <w:rsid w:val="00245D39"/>
    <w:rsid w:val="002536E3"/>
    <w:rsid w:val="00266A9C"/>
    <w:rsid w:val="00274C33"/>
    <w:rsid w:val="00276A7B"/>
    <w:rsid w:val="0027727C"/>
    <w:rsid w:val="0029307E"/>
    <w:rsid w:val="002A1B0E"/>
    <w:rsid w:val="002A6A29"/>
    <w:rsid w:val="002E04DD"/>
    <w:rsid w:val="002E6852"/>
    <w:rsid w:val="002F1CA2"/>
    <w:rsid w:val="002F7FFC"/>
    <w:rsid w:val="00303953"/>
    <w:rsid w:val="00305C5D"/>
    <w:rsid w:val="00307D74"/>
    <w:rsid w:val="0031037E"/>
    <w:rsid w:val="00312973"/>
    <w:rsid w:val="00314860"/>
    <w:rsid w:val="00317687"/>
    <w:rsid w:val="003201D0"/>
    <w:rsid w:val="003316F9"/>
    <w:rsid w:val="003360C9"/>
    <w:rsid w:val="00336344"/>
    <w:rsid w:val="00336669"/>
    <w:rsid w:val="00337145"/>
    <w:rsid w:val="0035715E"/>
    <w:rsid w:val="003654EB"/>
    <w:rsid w:val="0037160C"/>
    <w:rsid w:val="003748AF"/>
    <w:rsid w:val="00376F6A"/>
    <w:rsid w:val="0037747A"/>
    <w:rsid w:val="003864FD"/>
    <w:rsid w:val="00386877"/>
    <w:rsid w:val="00386EF6"/>
    <w:rsid w:val="00390A46"/>
    <w:rsid w:val="0039150A"/>
    <w:rsid w:val="00391FD9"/>
    <w:rsid w:val="003922B0"/>
    <w:rsid w:val="0039232E"/>
    <w:rsid w:val="003B2FDC"/>
    <w:rsid w:val="003B4905"/>
    <w:rsid w:val="003C6647"/>
    <w:rsid w:val="003D0288"/>
    <w:rsid w:val="003D5844"/>
    <w:rsid w:val="003E1598"/>
    <w:rsid w:val="003E24FF"/>
    <w:rsid w:val="003E257D"/>
    <w:rsid w:val="003F0412"/>
    <w:rsid w:val="003F6441"/>
    <w:rsid w:val="003F7EAC"/>
    <w:rsid w:val="00400E2D"/>
    <w:rsid w:val="00402288"/>
    <w:rsid w:val="0041292F"/>
    <w:rsid w:val="00422C18"/>
    <w:rsid w:val="0042435C"/>
    <w:rsid w:val="00424C0E"/>
    <w:rsid w:val="00427AE7"/>
    <w:rsid w:val="004374B2"/>
    <w:rsid w:val="00446D73"/>
    <w:rsid w:val="00465178"/>
    <w:rsid w:val="00490E04"/>
    <w:rsid w:val="00494F06"/>
    <w:rsid w:val="004B0E42"/>
    <w:rsid w:val="004B6DA1"/>
    <w:rsid w:val="004C0967"/>
    <w:rsid w:val="004C7C7E"/>
    <w:rsid w:val="004D09B2"/>
    <w:rsid w:val="004D65C8"/>
    <w:rsid w:val="004E4D55"/>
    <w:rsid w:val="004E5D70"/>
    <w:rsid w:val="004E79F0"/>
    <w:rsid w:val="004F6693"/>
    <w:rsid w:val="00503AD5"/>
    <w:rsid w:val="00507F9C"/>
    <w:rsid w:val="0052061E"/>
    <w:rsid w:val="00520BB0"/>
    <w:rsid w:val="00553D90"/>
    <w:rsid w:val="00555D31"/>
    <w:rsid w:val="00577140"/>
    <w:rsid w:val="00582D11"/>
    <w:rsid w:val="005852C8"/>
    <w:rsid w:val="00587E3B"/>
    <w:rsid w:val="005929D2"/>
    <w:rsid w:val="005974D7"/>
    <w:rsid w:val="005A248D"/>
    <w:rsid w:val="005A306E"/>
    <w:rsid w:val="005A3087"/>
    <w:rsid w:val="005A7A23"/>
    <w:rsid w:val="005B3A4A"/>
    <w:rsid w:val="005B5118"/>
    <w:rsid w:val="005B51ED"/>
    <w:rsid w:val="005B7EA7"/>
    <w:rsid w:val="005C348E"/>
    <w:rsid w:val="005D190C"/>
    <w:rsid w:val="005E5FCF"/>
    <w:rsid w:val="0060467B"/>
    <w:rsid w:val="00607F37"/>
    <w:rsid w:val="00610DDC"/>
    <w:rsid w:val="00623930"/>
    <w:rsid w:val="00624444"/>
    <w:rsid w:val="00626F4F"/>
    <w:rsid w:val="00631B6C"/>
    <w:rsid w:val="00631EEB"/>
    <w:rsid w:val="0063311E"/>
    <w:rsid w:val="006501E7"/>
    <w:rsid w:val="006555B9"/>
    <w:rsid w:val="00663D71"/>
    <w:rsid w:val="00664625"/>
    <w:rsid w:val="00670E99"/>
    <w:rsid w:val="006760FA"/>
    <w:rsid w:val="0068019D"/>
    <w:rsid w:val="006802C4"/>
    <w:rsid w:val="00686840"/>
    <w:rsid w:val="0069239E"/>
    <w:rsid w:val="00693D2A"/>
    <w:rsid w:val="0069678C"/>
    <w:rsid w:val="006A0286"/>
    <w:rsid w:val="006A280C"/>
    <w:rsid w:val="006A428E"/>
    <w:rsid w:val="006B546E"/>
    <w:rsid w:val="006C17F3"/>
    <w:rsid w:val="006D078C"/>
    <w:rsid w:val="006D3F05"/>
    <w:rsid w:val="006D7493"/>
    <w:rsid w:val="006E0FE9"/>
    <w:rsid w:val="006E327A"/>
    <w:rsid w:val="00700E36"/>
    <w:rsid w:val="00706562"/>
    <w:rsid w:val="00707446"/>
    <w:rsid w:val="00707D6E"/>
    <w:rsid w:val="00710998"/>
    <w:rsid w:val="00712498"/>
    <w:rsid w:val="00720C24"/>
    <w:rsid w:val="00727D61"/>
    <w:rsid w:val="00730255"/>
    <w:rsid w:val="00734F61"/>
    <w:rsid w:val="00747EB7"/>
    <w:rsid w:val="00764540"/>
    <w:rsid w:val="00767C38"/>
    <w:rsid w:val="00773B12"/>
    <w:rsid w:val="00780950"/>
    <w:rsid w:val="00795FE1"/>
    <w:rsid w:val="00797181"/>
    <w:rsid w:val="007A0D94"/>
    <w:rsid w:val="007A3A49"/>
    <w:rsid w:val="007C4842"/>
    <w:rsid w:val="007C59B4"/>
    <w:rsid w:val="007D0DCE"/>
    <w:rsid w:val="007F3632"/>
    <w:rsid w:val="007F37ED"/>
    <w:rsid w:val="007F5ADA"/>
    <w:rsid w:val="007F6B1B"/>
    <w:rsid w:val="00803809"/>
    <w:rsid w:val="00805F51"/>
    <w:rsid w:val="00807EC1"/>
    <w:rsid w:val="0081553A"/>
    <w:rsid w:val="008211DB"/>
    <w:rsid w:val="008216F9"/>
    <w:rsid w:val="00823C00"/>
    <w:rsid w:val="0082525C"/>
    <w:rsid w:val="008264E3"/>
    <w:rsid w:val="00826D90"/>
    <w:rsid w:val="0083777E"/>
    <w:rsid w:val="00841311"/>
    <w:rsid w:val="0084255F"/>
    <w:rsid w:val="00844327"/>
    <w:rsid w:val="008549D3"/>
    <w:rsid w:val="00861D8C"/>
    <w:rsid w:val="00874267"/>
    <w:rsid w:val="008748C1"/>
    <w:rsid w:val="0088053E"/>
    <w:rsid w:val="00881207"/>
    <w:rsid w:val="008857D2"/>
    <w:rsid w:val="00895D7F"/>
    <w:rsid w:val="00896404"/>
    <w:rsid w:val="008A4142"/>
    <w:rsid w:val="008A6300"/>
    <w:rsid w:val="008B518A"/>
    <w:rsid w:val="008C75A3"/>
    <w:rsid w:val="008F1850"/>
    <w:rsid w:val="008F1DA2"/>
    <w:rsid w:val="00903F09"/>
    <w:rsid w:val="009110ED"/>
    <w:rsid w:val="009119D5"/>
    <w:rsid w:val="0091246A"/>
    <w:rsid w:val="00915A9B"/>
    <w:rsid w:val="0091703B"/>
    <w:rsid w:val="00923D67"/>
    <w:rsid w:val="00936FFA"/>
    <w:rsid w:val="00944094"/>
    <w:rsid w:val="00955CB8"/>
    <w:rsid w:val="00962B39"/>
    <w:rsid w:val="009638CC"/>
    <w:rsid w:val="009670FC"/>
    <w:rsid w:val="00974CA7"/>
    <w:rsid w:val="0098489B"/>
    <w:rsid w:val="00995495"/>
    <w:rsid w:val="009A6EE1"/>
    <w:rsid w:val="009B06CE"/>
    <w:rsid w:val="009B4C45"/>
    <w:rsid w:val="009B68E5"/>
    <w:rsid w:val="009D3128"/>
    <w:rsid w:val="009D501E"/>
    <w:rsid w:val="009E0875"/>
    <w:rsid w:val="009F0D19"/>
    <w:rsid w:val="009F7000"/>
    <w:rsid w:val="009F72CE"/>
    <w:rsid w:val="00A00529"/>
    <w:rsid w:val="00A13DA4"/>
    <w:rsid w:val="00A16A90"/>
    <w:rsid w:val="00A208D9"/>
    <w:rsid w:val="00A37530"/>
    <w:rsid w:val="00A437D7"/>
    <w:rsid w:val="00A47BC4"/>
    <w:rsid w:val="00A51C11"/>
    <w:rsid w:val="00A56BF1"/>
    <w:rsid w:val="00A600D9"/>
    <w:rsid w:val="00A62745"/>
    <w:rsid w:val="00A62F89"/>
    <w:rsid w:val="00A70822"/>
    <w:rsid w:val="00A73FA7"/>
    <w:rsid w:val="00A75813"/>
    <w:rsid w:val="00A830D4"/>
    <w:rsid w:val="00A87E6E"/>
    <w:rsid w:val="00A973CF"/>
    <w:rsid w:val="00AA7989"/>
    <w:rsid w:val="00AB25E7"/>
    <w:rsid w:val="00AB6C90"/>
    <w:rsid w:val="00AB7AA9"/>
    <w:rsid w:val="00AB7F4A"/>
    <w:rsid w:val="00AC0DAE"/>
    <w:rsid w:val="00AC5CD5"/>
    <w:rsid w:val="00AC764B"/>
    <w:rsid w:val="00AC7E0D"/>
    <w:rsid w:val="00AD0339"/>
    <w:rsid w:val="00AD31B3"/>
    <w:rsid w:val="00AD3313"/>
    <w:rsid w:val="00AE1EA3"/>
    <w:rsid w:val="00AE32AD"/>
    <w:rsid w:val="00AE5D33"/>
    <w:rsid w:val="00AE6007"/>
    <w:rsid w:val="00AF05DC"/>
    <w:rsid w:val="00AF098D"/>
    <w:rsid w:val="00B04DF9"/>
    <w:rsid w:val="00B06A33"/>
    <w:rsid w:val="00B071EE"/>
    <w:rsid w:val="00B2142C"/>
    <w:rsid w:val="00B21B4C"/>
    <w:rsid w:val="00B304A0"/>
    <w:rsid w:val="00B330D6"/>
    <w:rsid w:val="00B37BAC"/>
    <w:rsid w:val="00B426B1"/>
    <w:rsid w:val="00B537AE"/>
    <w:rsid w:val="00B546E9"/>
    <w:rsid w:val="00B5583E"/>
    <w:rsid w:val="00B723CD"/>
    <w:rsid w:val="00B808D1"/>
    <w:rsid w:val="00B80F23"/>
    <w:rsid w:val="00B864E8"/>
    <w:rsid w:val="00B91BD3"/>
    <w:rsid w:val="00B93E86"/>
    <w:rsid w:val="00BA0C57"/>
    <w:rsid w:val="00BA6B52"/>
    <w:rsid w:val="00BA7F9D"/>
    <w:rsid w:val="00BB17A4"/>
    <w:rsid w:val="00BB7B97"/>
    <w:rsid w:val="00BC11D8"/>
    <w:rsid w:val="00BC49DD"/>
    <w:rsid w:val="00BC6543"/>
    <w:rsid w:val="00BD2B35"/>
    <w:rsid w:val="00BD6F47"/>
    <w:rsid w:val="00BE00F7"/>
    <w:rsid w:val="00BE1748"/>
    <w:rsid w:val="00BF0A2B"/>
    <w:rsid w:val="00C11182"/>
    <w:rsid w:val="00C14439"/>
    <w:rsid w:val="00C1648D"/>
    <w:rsid w:val="00C26272"/>
    <w:rsid w:val="00C26C0B"/>
    <w:rsid w:val="00C3055B"/>
    <w:rsid w:val="00C378B0"/>
    <w:rsid w:val="00C43324"/>
    <w:rsid w:val="00C44691"/>
    <w:rsid w:val="00C47BD6"/>
    <w:rsid w:val="00C50AC2"/>
    <w:rsid w:val="00C56599"/>
    <w:rsid w:val="00C64243"/>
    <w:rsid w:val="00C741A3"/>
    <w:rsid w:val="00C827CB"/>
    <w:rsid w:val="00C82E27"/>
    <w:rsid w:val="00C85633"/>
    <w:rsid w:val="00C85CE6"/>
    <w:rsid w:val="00C86B1D"/>
    <w:rsid w:val="00CA3137"/>
    <w:rsid w:val="00CC315C"/>
    <w:rsid w:val="00CD4A41"/>
    <w:rsid w:val="00CD5722"/>
    <w:rsid w:val="00CE1609"/>
    <w:rsid w:val="00CF12DD"/>
    <w:rsid w:val="00CF7FA5"/>
    <w:rsid w:val="00D1715C"/>
    <w:rsid w:val="00D337CE"/>
    <w:rsid w:val="00D3762C"/>
    <w:rsid w:val="00D5749C"/>
    <w:rsid w:val="00D70FA9"/>
    <w:rsid w:val="00D71FB9"/>
    <w:rsid w:val="00D72EEA"/>
    <w:rsid w:val="00D82132"/>
    <w:rsid w:val="00D82296"/>
    <w:rsid w:val="00D84CA1"/>
    <w:rsid w:val="00D86C9B"/>
    <w:rsid w:val="00D87B47"/>
    <w:rsid w:val="00D96154"/>
    <w:rsid w:val="00DA5E97"/>
    <w:rsid w:val="00DB3B63"/>
    <w:rsid w:val="00DB3BA5"/>
    <w:rsid w:val="00DB5ECE"/>
    <w:rsid w:val="00DB7E53"/>
    <w:rsid w:val="00DC493D"/>
    <w:rsid w:val="00DC67C7"/>
    <w:rsid w:val="00DE4A0D"/>
    <w:rsid w:val="00E00122"/>
    <w:rsid w:val="00E00C86"/>
    <w:rsid w:val="00E02ECE"/>
    <w:rsid w:val="00E07ECF"/>
    <w:rsid w:val="00E277CD"/>
    <w:rsid w:val="00E35CB1"/>
    <w:rsid w:val="00E520AF"/>
    <w:rsid w:val="00E54E3A"/>
    <w:rsid w:val="00E6477D"/>
    <w:rsid w:val="00E712D5"/>
    <w:rsid w:val="00E854F8"/>
    <w:rsid w:val="00E864BE"/>
    <w:rsid w:val="00E91D17"/>
    <w:rsid w:val="00EA22A2"/>
    <w:rsid w:val="00EA4F12"/>
    <w:rsid w:val="00EB032C"/>
    <w:rsid w:val="00ED002D"/>
    <w:rsid w:val="00ED0C21"/>
    <w:rsid w:val="00ED1AF0"/>
    <w:rsid w:val="00ED32E4"/>
    <w:rsid w:val="00ED705E"/>
    <w:rsid w:val="00EE7538"/>
    <w:rsid w:val="00F04273"/>
    <w:rsid w:val="00F05E8A"/>
    <w:rsid w:val="00F10467"/>
    <w:rsid w:val="00F14087"/>
    <w:rsid w:val="00F14735"/>
    <w:rsid w:val="00F148BE"/>
    <w:rsid w:val="00F15BF8"/>
    <w:rsid w:val="00F165C8"/>
    <w:rsid w:val="00F278F2"/>
    <w:rsid w:val="00F33735"/>
    <w:rsid w:val="00F34E08"/>
    <w:rsid w:val="00F41CF6"/>
    <w:rsid w:val="00F5027D"/>
    <w:rsid w:val="00F75573"/>
    <w:rsid w:val="00F77B21"/>
    <w:rsid w:val="00F80565"/>
    <w:rsid w:val="00F96FF2"/>
    <w:rsid w:val="00FA2701"/>
    <w:rsid w:val="00FB28B3"/>
    <w:rsid w:val="00FB5278"/>
    <w:rsid w:val="00FC6653"/>
    <w:rsid w:val="00FD2674"/>
    <w:rsid w:val="00FE6BB0"/>
    <w:rsid w:val="00FF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26DE8-EBF8-47E6-8726-1E26F4E7D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29D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929D2"/>
    <w:rPr>
      <w:color w:val="800080"/>
      <w:u w:val="single"/>
    </w:rPr>
  </w:style>
  <w:style w:type="paragraph" w:customStyle="1" w:styleId="xl65">
    <w:name w:val="xl65"/>
    <w:basedOn w:val="a"/>
    <w:rsid w:val="00592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4">
    <w:name w:val="xl74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1">
    <w:name w:val="xl91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2">
    <w:name w:val="xl92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7">
    <w:name w:val="xl97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8">
    <w:name w:val="xl98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5929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5">
    <w:name w:val="xl105"/>
    <w:basedOn w:val="a"/>
    <w:rsid w:val="005929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6">
    <w:name w:val="xl106"/>
    <w:basedOn w:val="a"/>
    <w:rsid w:val="005929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7">
    <w:name w:val="xl107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5929D2"/>
    <w:pPr>
      <w:pBdr>
        <w:top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5929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5929D2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5929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5929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4">
    <w:name w:val="xl114"/>
    <w:basedOn w:val="a"/>
    <w:rsid w:val="005929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5">
    <w:name w:val="xl115"/>
    <w:basedOn w:val="a"/>
    <w:rsid w:val="005929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6">
    <w:name w:val="xl116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7">
    <w:name w:val="xl117"/>
    <w:basedOn w:val="a"/>
    <w:rsid w:val="005929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8">
    <w:name w:val="xl118"/>
    <w:basedOn w:val="a"/>
    <w:rsid w:val="005929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9">
    <w:name w:val="xl119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0">
    <w:name w:val="xl120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1">
    <w:name w:val="xl121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6">
    <w:name w:val="xl126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BB7B9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124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246A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E35CB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nt5">
    <w:name w:val="font5"/>
    <w:basedOn w:val="a"/>
    <w:rsid w:val="00607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a9">
    <w:name w:val="header"/>
    <w:basedOn w:val="a"/>
    <w:link w:val="aa"/>
    <w:uiPriority w:val="99"/>
    <w:unhideWhenUsed/>
    <w:rsid w:val="00F34E0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34E08"/>
  </w:style>
  <w:style w:type="paragraph" w:styleId="ab">
    <w:name w:val="footer"/>
    <w:basedOn w:val="a"/>
    <w:link w:val="ac"/>
    <w:uiPriority w:val="99"/>
    <w:unhideWhenUsed/>
    <w:rsid w:val="00F34E08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34E08"/>
  </w:style>
  <w:style w:type="numbering" w:customStyle="1" w:styleId="1">
    <w:name w:val="Нет списка1"/>
    <w:next w:val="a2"/>
    <w:uiPriority w:val="99"/>
    <w:semiHidden/>
    <w:unhideWhenUsed/>
    <w:rsid w:val="00077FC9"/>
  </w:style>
  <w:style w:type="table" w:customStyle="1" w:styleId="10">
    <w:name w:val="Сетка таблицы1"/>
    <w:basedOn w:val="a1"/>
    <w:next w:val="a8"/>
    <w:uiPriority w:val="39"/>
    <w:rsid w:val="00077FC9"/>
    <w:pPr>
      <w:spacing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39"/>
    <w:rsid w:val="00077FC9"/>
    <w:pPr>
      <w:spacing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6802C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802C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802C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802C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802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1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8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9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76036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1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1245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3A887-459B-435C-A1D5-13FC94106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2455</TotalTime>
  <Pages>4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Чистякова Оксана Владимировна</dc:creator>
  <cp:keywords/>
  <dc:description/>
  <cp:lastModifiedBy>Щербина И.А.</cp:lastModifiedBy>
  <cp:revision>77</cp:revision>
  <cp:lastPrinted>2021-07-08T15:35:00Z</cp:lastPrinted>
  <dcterms:created xsi:type="dcterms:W3CDTF">2020-04-09T06:54:00Z</dcterms:created>
  <dcterms:modified xsi:type="dcterms:W3CDTF">2023-01-12T07:50:00Z</dcterms:modified>
</cp:coreProperties>
</file>